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CBC" w:rsidRPr="006C2CBC" w:rsidRDefault="006C2CBC" w:rsidP="006C2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</w:t>
      </w:r>
      <w:proofErr w:type="gramStart"/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РЕЗУЛЬТАТАХ  САМООБСЛЕДОВАНИЯ</w:t>
      </w:r>
      <w:proofErr w:type="gramEnd"/>
    </w:p>
    <w:p w:rsidR="006C2CBC" w:rsidRPr="006C2CBC" w:rsidRDefault="006C2CBC" w:rsidP="006C2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автономного образовательного учреждения дополнительного образования «Дом школьников»</w:t>
      </w:r>
    </w:p>
    <w:p w:rsidR="006C2CBC" w:rsidRPr="006C2CBC" w:rsidRDefault="006C2CBC" w:rsidP="006C2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Бавлинского муниципального района Республики </w:t>
      </w:r>
      <w:proofErr w:type="gramStart"/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Татарстан  за</w:t>
      </w:r>
      <w:proofErr w:type="gramEnd"/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C2CBC" w:rsidRPr="006C2CBC" w:rsidRDefault="006C2CBC" w:rsidP="006C2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B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 xml:space="preserve">              Отчет о результатах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образовательного  учреждения дополнительного образования «Дом школьников» Бавлинского муниципального района Республики  Татарстан (далее – Дом школьников) определён Федеральным законом от 29 октября 2012 года № 273-ФЗ «Об образовании в Российской Федерации» (статья 29, часть 2, пункт 3);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 (с изменениями, утвержденными приказом Министерства образования и науки Российской Федерации от 14 декабря 2017 года № 1218 «О внесении изменений в Порядок проведения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утвержденный приказом Министерства образования и науки Российской Федерации от 14 июня 2013 года № 462»); постановлением Правительства Российской федерации от 5 августа 2013 года № 662 «Об осуществлении  мониторинга системы образования»; приказом Министерства образования и науки Российской Федерации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 xml:space="preserve">»; приказом Федеральной службы по надзору в сфере образования и науки Российской Федерации от 11 августа 2020 года № 831 «Об утверждении требований к структуре сайта образовательной организации в информационно-телекоммуникационной сети «Интернет» и формату представления информации»; приказом МАОУ ДО «Дом школьников»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6C2CBC">
        <w:rPr>
          <w:rFonts w:ascii="Times New Roman" w:hAnsi="Times New Roman" w:cs="Times New Roman"/>
          <w:sz w:val="28"/>
          <w:szCs w:val="28"/>
        </w:rPr>
        <w:t xml:space="preserve">03.2025 года №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C2CBC"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 xml:space="preserve"> за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C2CBC">
        <w:rPr>
          <w:rFonts w:ascii="Times New Roman" w:hAnsi="Times New Roman" w:cs="Times New Roman"/>
          <w:sz w:val="28"/>
          <w:szCs w:val="28"/>
        </w:rPr>
        <w:t xml:space="preserve">год».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b/>
          <w:sz w:val="28"/>
          <w:szCs w:val="28"/>
        </w:rPr>
        <w:t>Целью проведения</w:t>
      </w:r>
      <w:r w:rsidRPr="006C2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 xml:space="preserve"> является обеспечение доступности и открытости информации о деятельности Дом школьников, подготовка отчёта </w:t>
      </w:r>
      <w:proofErr w:type="gramStart"/>
      <w:r w:rsidRPr="006C2CB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C2CBC">
        <w:rPr>
          <w:rFonts w:ascii="Times New Roman" w:hAnsi="Times New Roman" w:cs="Times New Roman"/>
          <w:sz w:val="28"/>
          <w:szCs w:val="28"/>
        </w:rPr>
        <w:t xml:space="preserve"> результатах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>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 xml:space="preserve"> В ходе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>: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 xml:space="preserve"> - 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качества кадрового, учебно-методического, функционирования внутренней системы оценки качества образования,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 xml:space="preserve"> - представлены показатели деятельности организации.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Отчет представляется учредителю, общественности и родителям (законным представителям) обучающихся и размещается на официальном сайте муниципального автономного </w:t>
      </w:r>
      <w:proofErr w:type="gramStart"/>
      <w:r w:rsidRPr="006C2CBC">
        <w:rPr>
          <w:rFonts w:ascii="Times New Roman" w:hAnsi="Times New Roman" w:cs="Times New Roman"/>
          <w:sz w:val="28"/>
          <w:szCs w:val="28"/>
        </w:rPr>
        <w:t xml:space="preserve">образовательного  </w:t>
      </w:r>
      <w:r w:rsidRPr="006C2CBC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proofErr w:type="gramEnd"/>
      <w:r w:rsidRPr="006C2CB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«Дом школьников», в информационно-телекоммуникационной сети Интернет.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 xml:space="preserve"> Данный отчёт является итоговым документом завершившегося </w:t>
      </w:r>
      <w:proofErr w:type="spellStart"/>
      <w:r w:rsidRPr="006C2CB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C2CBC">
        <w:rPr>
          <w:rFonts w:ascii="Times New Roman" w:hAnsi="Times New Roman" w:cs="Times New Roman"/>
          <w:sz w:val="28"/>
          <w:szCs w:val="28"/>
        </w:rPr>
        <w:t>, результаты которого были обсуждены и утверждены на заседании Педагогического совета Дом школьников (Протокол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C2CB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6C2CBC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C2CB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C2CBC" w:rsidRPr="006C2CBC" w:rsidRDefault="006C2CBC" w:rsidP="006C2C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BC">
        <w:rPr>
          <w:rFonts w:ascii="Times New Roman" w:hAnsi="Times New Roman" w:cs="Times New Roman"/>
          <w:b/>
          <w:sz w:val="28"/>
          <w:szCs w:val="28"/>
        </w:rPr>
        <w:t>Общая характеристика образовательной организации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 правовое обеспечение деятельности образовательного учреждения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1.1.Свою деятельность МАОУ ДО «Дом школьников» осуществляет на основании Устава учреждения</w:t>
      </w:r>
      <w:r w:rsidRPr="006C2CBC">
        <w:rPr>
          <w:rFonts w:ascii="Times New Roman" w:hAnsi="Times New Roman"/>
          <w:color w:val="000000"/>
          <w:sz w:val="28"/>
          <w:szCs w:val="28"/>
        </w:rPr>
        <w:t xml:space="preserve"> утвержденного</w:t>
      </w:r>
      <w:r w:rsidRPr="006C2CBC">
        <w:rPr>
          <w:rFonts w:ascii="Times New Roman" w:hAnsi="Times New Roman"/>
          <w:sz w:val="28"/>
          <w:szCs w:val="28"/>
        </w:rPr>
        <w:t xml:space="preserve"> постановлением Руководителя исполнительного комитета Бавлинского муниципального района Республики Татарстан от 13.07.2018г.  №277, зарегистрированного в </w:t>
      </w:r>
      <w:proofErr w:type="gramStart"/>
      <w:r w:rsidRPr="006C2CBC">
        <w:rPr>
          <w:rFonts w:ascii="Times New Roman" w:hAnsi="Times New Roman"/>
          <w:sz w:val="28"/>
          <w:szCs w:val="28"/>
        </w:rPr>
        <w:t>межрайонной  ИФНС</w:t>
      </w:r>
      <w:proofErr w:type="gramEnd"/>
      <w:r w:rsidRPr="006C2CBC">
        <w:rPr>
          <w:rFonts w:ascii="Times New Roman" w:hAnsi="Times New Roman"/>
          <w:sz w:val="28"/>
          <w:szCs w:val="28"/>
        </w:rPr>
        <w:t xml:space="preserve"> России №18 по РТ.</w:t>
      </w:r>
    </w:p>
    <w:p w:rsidR="006C2CBC" w:rsidRPr="006C2CBC" w:rsidRDefault="006C2CBC" w:rsidP="006C2CBC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УДО: </w:t>
      </w: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423930  РТ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 Бавлы,  улица Гоголя, дом 14</w:t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УДО: </w:t>
      </w: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423930  РТ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Бавлы,  улица Гоголя, дом 14. </w:t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свидетельств:</w:t>
      </w:r>
    </w:p>
    <w:p w:rsidR="006C2CBC" w:rsidRPr="006C2CBC" w:rsidRDefault="006C2CBC" w:rsidP="006C2CBC">
      <w:pPr>
        <w:spacing w:after="0" w:line="240" w:lineRule="auto"/>
        <w:ind w:lef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Единый государственный реестр юридических лиц – дата </w:t>
      </w: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 17.09.2015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6C2CBC" w:rsidRPr="006C2CBC" w:rsidRDefault="006C2CBC" w:rsidP="006C2CBC">
      <w:pPr>
        <w:spacing w:after="0" w:line="240" w:lineRule="auto"/>
        <w:ind w:lef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основной государственный регистрационный номер - 1021606353614, </w:t>
      </w:r>
    </w:p>
    <w:p w:rsidR="006C2CBC" w:rsidRPr="006C2CBC" w:rsidRDefault="006C2CBC" w:rsidP="006C2CBC">
      <w:pPr>
        <w:spacing w:after="0" w:line="240" w:lineRule="auto"/>
        <w:ind w:lef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свидетельство о постановке на учет в налоговом органе – серия 16 № </w:t>
      </w: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005156322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28.10.2002г.</w:t>
      </w:r>
    </w:p>
    <w:p w:rsidR="006C2CBC" w:rsidRPr="006C2CBC" w:rsidRDefault="006C2CBC" w:rsidP="006C2CBC">
      <w:pPr>
        <w:numPr>
          <w:ilvl w:val="1"/>
          <w:numId w:val="5"/>
        </w:numPr>
        <w:spacing w:after="0" w:line="240" w:lineRule="auto"/>
        <w:ind w:left="589" w:hanging="4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на основании которых осуществляет свою деятельность УДО:</w:t>
      </w:r>
    </w:p>
    <w:p w:rsidR="006C2CBC" w:rsidRPr="006C2CBC" w:rsidRDefault="006C2CBC" w:rsidP="006C2CBC">
      <w:pPr>
        <w:tabs>
          <w:tab w:val="left" w:pos="1985"/>
          <w:tab w:val="left" w:pos="2268"/>
        </w:tabs>
        <w:spacing w:after="0" w:line="240" w:lineRule="auto"/>
        <w:ind w:lef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Год создания учреждения – 1956 г.</w:t>
      </w:r>
    </w:p>
    <w:p w:rsidR="006C2CBC" w:rsidRPr="006C2CBC" w:rsidRDefault="006C2CBC" w:rsidP="00D9697F">
      <w:pPr>
        <w:tabs>
          <w:tab w:val="left" w:pos="2268"/>
        </w:tabs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="00D9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Лицензия -  № 7978 от 11 марта 2016г, серия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16 Л 01 №0033961, действительна до –бессрочно.</w:t>
      </w:r>
    </w:p>
    <w:p w:rsidR="006C2CBC" w:rsidRPr="006C2CBC" w:rsidRDefault="006C2CBC" w:rsidP="006C2CBC">
      <w:pPr>
        <w:numPr>
          <w:ilvl w:val="1"/>
          <w:numId w:val="5"/>
        </w:numPr>
        <w:spacing w:after="0" w:line="240" w:lineRule="auto"/>
        <w:ind w:left="589" w:hanging="4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Учредитель - Исполнительный комитет Бавлинского муниципального района Республики Татарстан. Взаимоотношения между учредителем и учреждением дополнительного </w:t>
      </w: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осуществляется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основании   договора.</w:t>
      </w:r>
    </w:p>
    <w:p w:rsidR="006C2CBC" w:rsidRPr="006C2CBC" w:rsidRDefault="006C2CBC" w:rsidP="006C2CBC">
      <w:pPr>
        <w:numPr>
          <w:ilvl w:val="1"/>
          <w:numId w:val="7"/>
        </w:numPr>
        <w:tabs>
          <w:tab w:val="num" w:pos="540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Учебно-воспитательный процесс ведется в соответствии с Законами РФ и РТ «Об образовании», Закона РТ </w:t>
      </w: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государственных языках Республики Татарстан и других языках в Республике Татарстан</w:t>
      </w: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нормативно -  </w:t>
      </w: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 документами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образования.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локальных актов: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 МАОУ ДО «Дом школьников»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Должностные инструкции работников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Приказы, распоряжения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Коллективный договор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Планы работы УДО по годам и помесячно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Трудовые договоры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Акты инвентаризации, списания материальных и товарных ценностей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Заявления, договоры с родителями (законными представителями) обучающихся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Инструкции по охране труда, пожарной безопасности 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Тарификация</w:t>
      </w:r>
    </w:p>
    <w:p w:rsidR="006C2CBC" w:rsidRPr="006C2CBC" w:rsidRDefault="006C2CBC" w:rsidP="006C2C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Локально-</w:t>
      </w:r>
      <w:proofErr w:type="gram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нормативные  акты</w:t>
      </w:r>
      <w:proofErr w:type="gramEnd"/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Право владения. Использование материально- технической базы.</w:t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площадь, занимаемая МАОУ ДО «Дом школьников», составляет 400,9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Владение имуществом учреждения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правах оперативного управления (договор №10 от 16.02.2009 г.)   </w:t>
      </w:r>
    </w:p>
    <w:p w:rsidR="006C2CBC" w:rsidRPr="006C2CBC" w:rsidRDefault="006C2CBC" w:rsidP="006C2CBC">
      <w:pPr>
        <w:numPr>
          <w:ilvl w:val="1"/>
          <w:numId w:val="11"/>
        </w:numPr>
        <w:tabs>
          <w:tab w:val="num" w:pos="540"/>
        </w:tabs>
        <w:spacing w:after="0" w:line="24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 образовательного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составляет  1185кв.м.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земельного участка носит рекомендательный характер и составляет 0,1185га. Здания </w:t>
      </w: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типовое,  двухэтажное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Здание </w:t>
      </w: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 удалено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проездов с регулярным движением транспорта  на расстоянии  </w:t>
      </w:r>
      <w:smartTag w:uri="urn:schemas-microsoft-com:office:smarttags" w:element="metricconverter">
        <w:smartTagPr>
          <w:attr w:name="ProductID" w:val="10 метров"/>
        </w:smartTagPr>
        <w:r w:rsidRPr="006C2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метров</w:t>
        </w:r>
      </w:smartTag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</w:t>
      </w: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 стороны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 располагаются частные гаражи, которые удалены от учреждения на расстояние </w:t>
      </w:r>
      <w:smartTag w:uri="urn:schemas-microsoft-com:office:smarttags" w:element="metricconverter">
        <w:smartTagPr>
          <w:attr w:name="ProductID" w:val="5 метров"/>
        </w:smartTagPr>
        <w:r w:rsidRPr="006C2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метров</w:t>
        </w:r>
      </w:smartTag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более. Территория, </w:t>
      </w:r>
      <w:r w:rsidR="00D969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граничащая со школьным участком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№3 ограждена железным </w:t>
      </w:r>
      <w:proofErr w:type="gram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забором  высотой</w:t>
      </w:r>
      <w:proofErr w:type="gram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,5 м"/>
        </w:smartTagPr>
        <w:r w:rsidRPr="006C2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м</w:t>
        </w:r>
      </w:smartTag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микрорайоне учреждения   располагаются М</w:t>
      </w:r>
      <w:r w:rsidR="00D9697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 4 «Ромашка», военный комиссариат, школа МБОУ СОШ №3, Центральная городская библиотека.</w:t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2.3.Требования к зданию образовательного учреждения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заключение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эпидемиологической службы № 16.08.01.000.М000262.06.18 от 27.06.2018 г. б/с</w:t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заключение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Госпожнадзора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№38 от 27.11.2017г.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Тип строения: капитальное строение. Типовой проект: двух этажное здание.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учреждения – 5-ти дневная учебная неделя. Занятия проводится в послеобеденное время (в соответствии с расписанием), начало занятий с 13.00 час. </w:t>
      </w:r>
    </w:p>
    <w:p w:rsidR="006C2CBC" w:rsidRPr="006C2CBC" w:rsidRDefault="006C2CBC" w:rsidP="006C2CBC">
      <w:pPr>
        <w:numPr>
          <w:ilvl w:val="1"/>
          <w:numId w:val="13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Материально- техническая база.  УДО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оснащено необходимым оборудованием для успешной организации образовательного процесса.  Имеется 9 учебных кабинетов, 3 –административных,  актовый зал, костюмерная, раздевалка.   Имеется полный комплект мебели, соответствующий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возрастным особенностям воспитанников.  </w:t>
      </w:r>
    </w:p>
    <w:p w:rsidR="006C2CBC" w:rsidRPr="006C2CBC" w:rsidRDefault="006C2CBC" w:rsidP="006C2CBC">
      <w:pPr>
        <w:tabs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следующее оборудование: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160"/>
        <w:gridCol w:w="4417"/>
      </w:tblGrid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Количество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Компьютер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Ноутбук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Экран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Мультимедиа-проектор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Синтезатор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Магнитные доски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мебели для швейного кабинета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мягкой мебели для фойе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Цветной принтер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мебели в </w:t>
            </w:r>
            <w:proofErr w:type="spellStart"/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«Арт-малыш»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Оверлок</w:t>
            </w:r>
            <w:proofErr w:type="spellEnd"/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Швейные машинки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аппаратура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6C2CBC" w:rsidRPr="006C2CBC" w:rsidTr="006C2CBC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«Дорожный городок»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CBC" w:rsidRPr="006C2CBC" w:rsidRDefault="006C2CBC" w:rsidP="006C2CB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</w:tbl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Здание и территория учреждения поддерживаются в хорошем состоянии: ремонтируются кабинеты, частично менялась система электроснабжения, теплоснабжения, сантехника. Ежегодно проводится косметический ремонт  коридоров, рекреаций, лестничных маршей; создана локальная сеть.</w:t>
      </w:r>
    </w:p>
    <w:p w:rsidR="006C2CBC" w:rsidRPr="006C2CBC" w:rsidRDefault="006C2CBC" w:rsidP="006C2CBC">
      <w:pPr>
        <w:numPr>
          <w:ilvl w:val="0"/>
          <w:numId w:val="1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образовательного учреждения и система управления.</w:t>
      </w:r>
    </w:p>
    <w:p w:rsidR="006C2CBC" w:rsidRPr="006C2CBC" w:rsidRDefault="006C2CBC" w:rsidP="006C2CBC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 w:rsidRPr="006C2CBC"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МАОУ ДО «Дом школьников» осуществляется на основе сочетания принципов самоуправления коллектива и единогласия.</w:t>
      </w:r>
      <w:r w:rsidRPr="006C2CBC"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Образовательная политика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ДО «Дом</w:t>
      </w:r>
      <w:r w:rsidR="00D9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школьников»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направлена на  обеспечение доступности и обязательности образования. Общее управление учреждением состоит  в структуризации деятельности, планировании, контроле, учете и анализе результатов деятельности.</w:t>
      </w:r>
    </w:p>
    <w:p w:rsidR="006C2CBC" w:rsidRPr="006C2CBC" w:rsidRDefault="006C2CBC" w:rsidP="006C2CBC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Административные обязанности распредел</w:t>
      </w:r>
      <w:r w:rsidR="00D9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ены согласно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Устава, штатного расписания, четко распределены функциональные обязанности согласно тарифно-квалификационным характеристикам и приказа учреждения. Грамотное распределение функциональных обязанностей обеспечивает автономное управление каждого структурного подразделения, персональную ответственность руководителей подразделения за результативность труда.</w:t>
      </w:r>
    </w:p>
    <w:p w:rsidR="006C2CBC" w:rsidRPr="006C2CBC" w:rsidRDefault="006C2CBC" w:rsidP="006C2CBC">
      <w:pPr>
        <w:numPr>
          <w:ilvl w:val="1"/>
          <w:numId w:val="1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правовые документы, которые используются в работе, обеспечивают развитие  учреждения дополнительного образования, гарантируют конституционное право граждан на получение дополнительного образования.</w:t>
      </w:r>
    </w:p>
    <w:p w:rsidR="006C2CBC" w:rsidRPr="006C2CBC" w:rsidRDefault="006C2CBC" w:rsidP="006C2CBC">
      <w:pPr>
        <w:numPr>
          <w:ilvl w:val="1"/>
          <w:numId w:val="1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Структурно-функциональная модель учреждения создана с учетом типа учреждения дополнительного образования, его специфики и задач, стоящих перед образовательным учреждением дополнительного образования с целью эффективного и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результативного выполнения государственного и социального заказа.</w:t>
      </w:r>
    </w:p>
    <w:p w:rsidR="006C2CBC" w:rsidRPr="006C2CBC" w:rsidRDefault="006C2CBC" w:rsidP="006C2CB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Структурные подразделения:</w:t>
      </w:r>
    </w:p>
    <w:p w:rsidR="006C2CBC" w:rsidRPr="006C2CBC" w:rsidRDefault="006C2CBC" w:rsidP="006C2CB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Учебно-методические подразделения:</w:t>
      </w:r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дирек</w:t>
      </w:r>
      <w:r w:rsidR="00D9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тора по </w:t>
      </w:r>
      <w:proofErr w:type="spellStart"/>
      <w:r w:rsidR="00D9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</w:t>
      </w:r>
      <w:proofErr w:type="spellEnd"/>
      <w:r w:rsidR="00D9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воспитательной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работе– Александрова Екатерина Викторовна</w:t>
      </w:r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Методист – </w:t>
      </w:r>
      <w:proofErr w:type="spell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Мингазова</w:t>
      </w:r>
      <w:proofErr w:type="spellEnd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Луиза </w:t>
      </w:r>
      <w:proofErr w:type="spell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Сайриновна</w:t>
      </w:r>
      <w:proofErr w:type="spellEnd"/>
    </w:p>
    <w:p w:rsid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Заведующая административно-хозяйственной работой – </w:t>
      </w:r>
      <w:proofErr w:type="spell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Галяутдинова</w:t>
      </w:r>
      <w:proofErr w:type="spellEnd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Зульфия</w:t>
      </w:r>
      <w:proofErr w:type="spellEnd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Рамисовна</w:t>
      </w:r>
      <w:proofErr w:type="spellEnd"/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Педагог- организатор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Шарафиева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Гузель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Равхатовна</w:t>
      </w:r>
      <w:proofErr w:type="spellEnd"/>
    </w:p>
    <w:p w:rsidR="006C2CBC" w:rsidRPr="006C2CBC" w:rsidRDefault="006C2CBC" w:rsidP="006C2CB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координации:</w:t>
      </w:r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развития учреждения;</w:t>
      </w:r>
    </w:p>
    <w:p w:rsid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программа учреждения;</w:t>
      </w:r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рабочая программа воспитания</w:t>
      </w:r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годовой план работы учреждения;</w:t>
      </w:r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циклограмма работы;</w:t>
      </w:r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педагогические советы;</w:t>
      </w:r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совещания при директоре;</w:t>
      </w:r>
    </w:p>
    <w:p w:rsidR="006C2CBC" w:rsidRPr="006C2CBC" w:rsidRDefault="006C2CBC" w:rsidP="006C2CB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планерки.</w:t>
      </w:r>
    </w:p>
    <w:p w:rsidR="006C2CBC" w:rsidRPr="006C2CBC" w:rsidRDefault="006C2CBC" w:rsidP="006C2CBC">
      <w:pPr>
        <w:tabs>
          <w:tab w:val="num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numPr>
          <w:ilvl w:val="0"/>
          <w:numId w:val="1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Контингент образовательного учреждения.</w:t>
      </w:r>
    </w:p>
    <w:p w:rsidR="00254377" w:rsidRDefault="006C2CBC" w:rsidP="006C2CB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Общая численность воспитанников  на 1 сентября 2024 года – 865 человек. Лицензионный норматив - 865 человек.  Средняя наполняемость объединений  12- 15 человек.</w:t>
      </w:r>
    </w:p>
    <w:p w:rsidR="00254377" w:rsidRDefault="00254377" w:rsidP="006C2CB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2670"/>
        <w:gridCol w:w="3250"/>
        <w:gridCol w:w="3686"/>
      </w:tblGrid>
      <w:tr w:rsidR="00254377" w:rsidTr="00254377">
        <w:tc>
          <w:tcPr>
            <w:tcW w:w="2670" w:type="dxa"/>
          </w:tcPr>
          <w:p w:rsidR="00254377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Направления</w:t>
            </w:r>
          </w:p>
        </w:tc>
        <w:tc>
          <w:tcPr>
            <w:tcW w:w="3250" w:type="dxa"/>
          </w:tcPr>
          <w:p w:rsidR="00254377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3686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Количество воспитанников</w:t>
            </w:r>
          </w:p>
        </w:tc>
      </w:tr>
      <w:tr w:rsidR="00254377" w:rsidTr="00254377">
        <w:tc>
          <w:tcPr>
            <w:tcW w:w="267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325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686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254377" w:rsidTr="00254377">
        <w:tc>
          <w:tcPr>
            <w:tcW w:w="2670" w:type="dxa"/>
            <w:vMerge w:val="restart"/>
          </w:tcPr>
          <w:p w:rsidR="00254377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/>
                <w:sz w:val="28"/>
                <w:szCs w:val="28"/>
              </w:rPr>
              <w:t>-гуманитарное</w:t>
            </w:r>
          </w:p>
        </w:tc>
        <w:tc>
          <w:tcPr>
            <w:tcW w:w="325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tr w:rsidR="00254377" w:rsidTr="00254377">
        <w:tc>
          <w:tcPr>
            <w:tcW w:w="2670" w:type="dxa"/>
            <w:vMerge/>
          </w:tcPr>
          <w:p w:rsidR="00254377" w:rsidRPr="006C2CBC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6C2CBC">
              <w:rPr>
                <w:rFonts w:ascii="Times New Roman" w:hAnsi="Times New Roman"/>
                <w:sz w:val="22"/>
                <w:szCs w:val="22"/>
              </w:rPr>
              <w:t>Военно-патриотическое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3686" w:type="dxa"/>
          </w:tcPr>
          <w:p w:rsidR="00254377" w:rsidRPr="006C2CBC" w:rsidRDefault="00254377" w:rsidP="00870708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254377" w:rsidTr="00254377">
        <w:tc>
          <w:tcPr>
            <w:tcW w:w="2670" w:type="dxa"/>
          </w:tcPr>
          <w:p w:rsidR="00254377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3250" w:type="dxa"/>
          </w:tcPr>
          <w:p w:rsidR="00254377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254377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254377" w:rsidTr="00254377">
        <w:tc>
          <w:tcPr>
            <w:tcW w:w="2670" w:type="dxa"/>
          </w:tcPr>
          <w:p w:rsidR="00254377" w:rsidRPr="006C2CBC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Физкультурно-спортивное</w:t>
            </w:r>
          </w:p>
        </w:tc>
        <w:tc>
          <w:tcPr>
            <w:tcW w:w="3250" w:type="dxa"/>
          </w:tcPr>
          <w:p w:rsidR="00254377" w:rsidRPr="006C2CBC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254377" w:rsidTr="00254377">
        <w:tc>
          <w:tcPr>
            <w:tcW w:w="267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325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254377" w:rsidRPr="006C2CBC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254377" w:rsidTr="00254377">
        <w:tc>
          <w:tcPr>
            <w:tcW w:w="267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Естественнонаучное </w:t>
            </w:r>
          </w:p>
        </w:tc>
        <w:tc>
          <w:tcPr>
            <w:tcW w:w="3250" w:type="dxa"/>
          </w:tcPr>
          <w:p w:rsidR="00254377" w:rsidRPr="006C2CBC" w:rsidRDefault="00254377" w:rsidP="00870708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(экология)</w:t>
            </w:r>
          </w:p>
        </w:tc>
        <w:tc>
          <w:tcPr>
            <w:tcW w:w="3686" w:type="dxa"/>
          </w:tcPr>
          <w:p w:rsidR="00254377" w:rsidRPr="006C2CBC" w:rsidRDefault="00254377" w:rsidP="00870708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54377" w:rsidTr="00254377">
        <w:tc>
          <w:tcPr>
            <w:tcW w:w="267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CBC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3250" w:type="dxa"/>
          </w:tcPr>
          <w:p w:rsidR="00254377" w:rsidRPr="006C2CBC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4377" w:rsidRPr="006C2CBC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377" w:rsidTr="00254377">
        <w:tc>
          <w:tcPr>
            <w:tcW w:w="267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3250" w:type="dxa"/>
          </w:tcPr>
          <w:p w:rsidR="00254377" w:rsidRPr="006C2CBC" w:rsidRDefault="00254377" w:rsidP="00870708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686" w:type="dxa"/>
          </w:tcPr>
          <w:p w:rsidR="00254377" w:rsidRPr="006C2CBC" w:rsidRDefault="00254377" w:rsidP="006C2CBC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865</w:t>
            </w:r>
          </w:p>
        </w:tc>
      </w:tr>
    </w:tbl>
    <w:p w:rsidR="006C2CBC" w:rsidRPr="006C2CBC" w:rsidRDefault="006C2CBC" w:rsidP="006C2CBC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Кол-во групп организованных на базе Дом школьников – 37гр.</w:t>
      </w:r>
    </w:p>
    <w:p w:rsidR="006C2CBC" w:rsidRPr="006C2CBC" w:rsidRDefault="006C2CBC" w:rsidP="006C2CBC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Кол-во групп организованных на базе городских школ – 14 гр.</w:t>
      </w:r>
    </w:p>
    <w:p w:rsidR="006C2CBC" w:rsidRPr="006C2CBC" w:rsidRDefault="006C2CBC" w:rsidP="006C2CBC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Кол-во групп организованных на базе сельских школ – 4гр.</w:t>
      </w:r>
    </w:p>
    <w:p w:rsidR="006C2CBC" w:rsidRPr="006C2CBC" w:rsidRDefault="006C2CBC" w:rsidP="006C2CBC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Кол-во групп на базе «БАК» - 1 гр.</w:t>
      </w:r>
    </w:p>
    <w:p w:rsidR="00870708" w:rsidRDefault="00870708" w:rsidP="006C2CBC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12467" w:rsidRPr="00E12467" w:rsidRDefault="006C2CBC" w:rsidP="006C2CBC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4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 Социальный состав учащихся 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многодетные семьи –87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дети, находящиеся под опекой –2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дети инвалиды – 0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дети, стоящие на </w:t>
      </w:r>
      <w:proofErr w:type="spellStart"/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внутришкольном</w:t>
      </w:r>
      <w:proofErr w:type="spellEnd"/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контроле – 16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proofErr w:type="spellStart"/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малообеспечнные</w:t>
      </w:r>
      <w:proofErr w:type="spellEnd"/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семьи - 10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-Дети группы риска - 5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-Дети участников СВО - 18</w:t>
      </w:r>
    </w:p>
    <w:p w:rsidR="006C2CBC" w:rsidRPr="006C2CBC" w:rsidRDefault="006C2CBC" w:rsidP="006C2C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Сохранность контингента учащихся</w:t>
      </w:r>
    </w:p>
    <w:p w:rsidR="006C2CBC" w:rsidRPr="006C2CBC" w:rsidRDefault="006C2CBC" w:rsidP="006C2CB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По сохранности контингента воспитанников учреждения  проводится систематическая работа:</w:t>
      </w:r>
    </w:p>
    <w:p w:rsidR="006C2CBC" w:rsidRPr="006C2CBC" w:rsidRDefault="006C2CBC" w:rsidP="006C2CB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рекламная компания;</w:t>
      </w:r>
    </w:p>
    <w:p w:rsidR="006C2CBC" w:rsidRPr="006C2CBC" w:rsidRDefault="006C2CBC" w:rsidP="006C2CB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работа с образовательными учреждениями, выступления на родительских собраниях, общешкольных линейках;</w:t>
      </w:r>
    </w:p>
    <w:p w:rsidR="006C2CBC" w:rsidRPr="006C2CBC" w:rsidRDefault="006C2CBC" w:rsidP="006C2CB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работа с ДОУ;</w:t>
      </w:r>
    </w:p>
    <w:p w:rsidR="006C2CBC" w:rsidRPr="006C2CBC" w:rsidRDefault="006C2CBC" w:rsidP="006C2CB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взаимодействие семьи и учреждения дополнительного образования;</w:t>
      </w:r>
    </w:p>
    <w:p w:rsidR="006C2CBC" w:rsidRPr="006C2CBC" w:rsidRDefault="006C2CBC" w:rsidP="006C2CB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освещение работы в  средствах массовой информации.</w:t>
      </w:r>
    </w:p>
    <w:p w:rsidR="006C2CBC" w:rsidRPr="006C2CBC" w:rsidRDefault="006C2CBC" w:rsidP="006C2C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Учреждение работает по графику пятидневной рабочей недели. Расписание занятий утверждено директором, согласовано председателем профкома. Продолжительность занятий для воспитанников в </w:t>
      </w:r>
      <w:proofErr w:type="gram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возрасте  от</w:t>
      </w:r>
      <w:proofErr w:type="gramEnd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до 4 лет 15-20 мин.; от 5</w:t>
      </w:r>
      <w:r w:rsidR="00CB7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7 лет 25-30 мин; остальные – 45 минут. Расписание предусматривает перерыв (перемены до 15 минут) достаточной продолжительности для активного отдыха обучающихся.</w:t>
      </w:r>
    </w:p>
    <w:p w:rsidR="006C2CBC" w:rsidRPr="006C2CBC" w:rsidRDefault="006C2CBC" w:rsidP="006C2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5.  Содержание образовательной деятельности.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 Программа развития учреждения на 2024-2026года является концептуальной  основой образовательной и воспитательной деятельности Дом школьников и предназначена для дальнейшего совершенствования и развития учреждения.  Программа разработана  в соответствии с законом РФ «Об образовании» №273-ФЗ, Порядком организации и осуществления образовательной деятельности по дополнительным общеобразовательным программам (утв. Приказом </w:t>
      </w:r>
      <w:proofErr w:type="spell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Российской Федерации от 27.07.2022 №629). Программа развития  представляет собой долгосрочный управленческий  нормативно-правовой  документ, характеризующий имеющиеся достижения и проблемы, основные тенденции развития дополнительного образования с учетом  социума, главной цели, задач и направлений обучения, воспитания развития обучающихся и особенности организации кадрового и методического обеспечения педагогического процесса.</w:t>
      </w:r>
    </w:p>
    <w:p w:rsidR="006C2CBC" w:rsidRPr="006C2CBC" w:rsidRDefault="006C2CBC" w:rsidP="006C2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Главная цель - создание социально-педагогических условий для развития духовно богатой, физически здоровой,  социально активной, творческой личности ребенка, обеспечение конкурентоспособности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подрастающего поколения, формирование системы социальной защиты молодежи, адаптации современным условиям жизни в обществе, в социуме.</w:t>
      </w:r>
    </w:p>
    <w:p w:rsidR="006C2CBC" w:rsidRPr="006C2CBC" w:rsidRDefault="006C2CBC" w:rsidP="006C2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«Дом школьников» функционируют различные программы, направленные на формирование и становление успешной конкурентоспособной личности. </w:t>
      </w:r>
    </w:p>
    <w:p w:rsidR="006C2CBC" w:rsidRPr="006C2CBC" w:rsidRDefault="00D9697F" w:rsidP="006C2C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педагог разработал</w:t>
      </w:r>
      <w:r w:rsidR="006C2CBC"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свою дополнительную  общеобразовательную  программу по направлению деятельности  ориентированной на документах предложенных МО  РФ и РТ в соответствии с:</w:t>
      </w:r>
    </w:p>
    <w:p w:rsidR="006C2CBC" w:rsidRPr="006C2CBC" w:rsidRDefault="006C2CBC" w:rsidP="006C2CB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Законом РФ «Об образовании» №273-ФЗ; </w:t>
      </w:r>
    </w:p>
    <w:p w:rsidR="006C2CBC" w:rsidRPr="006C2CBC" w:rsidRDefault="006C2CBC" w:rsidP="006C2CB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Концепцией развития дополнительного образования детей;</w:t>
      </w:r>
    </w:p>
    <w:p w:rsidR="006C2CBC" w:rsidRPr="006C2CBC" w:rsidRDefault="006C2CBC" w:rsidP="006C2CB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 xml:space="preserve">Целевая модель развития региональных систем дополнительного образования  (утв. Приказом </w:t>
      </w:r>
      <w:proofErr w:type="spellStart"/>
      <w:r w:rsidRPr="006C2CBC">
        <w:rPr>
          <w:rFonts w:ascii="Times New Roman" w:eastAsia="Calibri" w:hAnsi="Times New Roman" w:cs="Times New Roman"/>
          <w:sz w:val="28"/>
          <w:szCs w:val="28"/>
        </w:rPr>
        <w:t>Минпроса</w:t>
      </w:r>
      <w:proofErr w:type="spellEnd"/>
      <w:r w:rsidRPr="006C2CBC">
        <w:rPr>
          <w:rFonts w:ascii="Times New Roman" w:eastAsia="Calibri" w:hAnsi="Times New Roman" w:cs="Times New Roman"/>
          <w:sz w:val="28"/>
          <w:szCs w:val="28"/>
        </w:rPr>
        <w:t xml:space="preserve"> России от 03.09.2019 № 467;</w:t>
      </w:r>
    </w:p>
    <w:p w:rsidR="006C2CBC" w:rsidRPr="006C2CBC" w:rsidRDefault="006C2CBC" w:rsidP="006C2CB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Федеральный закон от 13.07. 2020 № 189-ФЗ «О государственном (муниципальном) социальном заказе на оказание государственных (муниципальных услуг)</w:t>
      </w:r>
      <w:r w:rsidR="00D969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2CBC">
        <w:rPr>
          <w:rFonts w:ascii="Times New Roman" w:eastAsia="Calibri" w:hAnsi="Times New Roman" w:cs="Times New Roman"/>
          <w:sz w:val="28"/>
          <w:szCs w:val="28"/>
        </w:rPr>
        <w:t>в социальной сфере» (с изменениями и дополнениями вступивших в силу с 28.12.2022г.);</w:t>
      </w:r>
    </w:p>
    <w:p w:rsidR="006C2CBC" w:rsidRPr="006C2CBC" w:rsidRDefault="006C2CBC" w:rsidP="006C2CB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</w:t>
      </w:r>
      <w:proofErr w:type="spellStart"/>
      <w:r w:rsidRPr="006C2CBC">
        <w:rPr>
          <w:rFonts w:ascii="Times New Roman" w:eastAsia="Calibri" w:hAnsi="Times New Roman" w:cs="Times New Roman"/>
          <w:sz w:val="28"/>
          <w:szCs w:val="28"/>
        </w:rPr>
        <w:t>Минпроса</w:t>
      </w:r>
      <w:proofErr w:type="spellEnd"/>
      <w:r w:rsidRPr="006C2CBC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27. 07.2022г. N 629);</w:t>
      </w:r>
    </w:p>
    <w:p w:rsidR="006C2CBC" w:rsidRPr="006C2CBC" w:rsidRDefault="006C2CBC" w:rsidP="006C2CB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6C2CBC">
        <w:rPr>
          <w:rFonts w:ascii="Times New Roman" w:eastAsia="Calibri" w:hAnsi="Times New Roman" w:cs="Times New Roman"/>
          <w:sz w:val="28"/>
          <w:szCs w:val="28"/>
        </w:rPr>
        <w:t>Минпроса</w:t>
      </w:r>
      <w:proofErr w:type="spellEnd"/>
      <w:r w:rsidRPr="006C2CBC">
        <w:rPr>
          <w:rFonts w:ascii="Times New Roman" w:eastAsia="Calibri" w:hAnsi="Times New Roman" w:cs="Times New Roman"/>
          <w:sz w:val="28"/>
          <w:szCs w:val="28"/>
        </w:rPr>
        <w:t xml:space="preserve"> РФ  от 5.08. 2020 № 882/391 «Об организации и осуществлении образовательной деятельности  при сетевой форме реализации образовательных программ»;</w:t>
      </w:r>
    </w:p>
    <w:p w:rsidR="006C2CBC" w:rsidRPr="006C2CBC" w:rsidRDefault="006C2CBC" w:rsidP="006C2CB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молодежи» утв. Постановлением Главного государственного санитарного врача РФ от 28.09.2020 №28 ( СП2.4.3648-20);</w:t>
      </w:r>
    </w:p>
    <w:p w:rsidR="006C2CBC" w:rsidRPr="00C91ADF" w:rsidRDefault="006C2CBC" w:rsidP="00C91ADF">
      <w:pPr>
        <w:pStyle w:val="af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91ADF">
        <w:rPr>
          <w:rFonts w:ascii="Times New Roman" w:eastAsia="Calibri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</w:t>
      </w:r>
      <w:r w:rsidR="00D9697F">
        <w:rPr>
          <w:rFonts w:ascii="Times New Roman" w:eastAsia="Calibri" w:hAnsi="Times New Roman"/>
          <w:sz w:val="28"/>
          <w:szCs w:val="28"/>
        </w:rPr>
        <w:t xml:space="preserve">ных технологий (письмо </w:t>
      </w:r>
      <w:proofErr w:type="spellStart"/>
      <w:r w:rsidR="00D9697F">
        <w:rPr>
          <w:rFonts w:ascii="Times New Roman" w:eastAsia="Calibri" w:hAnsi="Times New Roman"/>
          <w:sz w:val="28"/>
          <w:szCs w:val="28"/>
        </w:rPr>
        <w:t>Минпроса</w:t>
      </w:r>
      <w:proofErr w:type="spellEnd"/>
      <w:r w:rsidRPr="00C91ADF">
        <w:rPr>
          <w:rFonts w:ascii="Times New Roman" w:eastAsia="Calibri" w:hAnsi="Times New Roman"/>
          <w:sz w:val="28"/>
          <w:szCs w:val="28"/>
        </w:rPr>
        <w:t xml:space="preserve"> от 31.01.2022 № ДГ-245/06</w:t>
      </w:r>
    </w:p>
    <w:p w:rsidR="006C2CBC" w:rsidRDefault="006C2CBC" w:rsidP="006C2CBC">
      <w:pPr>
        <w:numPr>
          <w:ilvl w:val="0"/>
          <w:numId w:val="3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</w:t>
      </w:r>
      <w:r w:rsidR="00C91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рекомендаци</w:t>
      </w:r>
      <w:r w:rsidR="00C91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</w:t>
      </w:r>
      <w:r w:rsidR="00D9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D9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 РТ, РЦВР по проектированию и реализации дополнительных общеобразовательных программ,(письмо </w:t>
      </w:r>
      <w:proofErr w:type="spell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МОиН</w:t>
      </w:r>
      <w:proofErr w:type="spellEnd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РТ от 07.03.23 № 2749/23);</w:t>
      </w:r>
    </w:p>
    <w:p w:rsidR="00C91ADF" w:rsidRPr="00C91ADF" w:rsidRDefault="00C91ADF" w:rsidP="00C91ADF">
      <w:pPr>
        <w:numPr>
          <w:ilvl w:val="0"/>
          <w:numId w:val="3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Методические рекомендации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D9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разработке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дополнительных обще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развивающих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части интеграции с учебными предметами «Труд (технология)»,  «Музыка», «Изобразительное искусство», «Физическая культура»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(письмо 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ин.</w:t>
      </w:r>
      <w:r w:rsidR="008707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просвещения РФ от 23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АБ-254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6C2CBC" w:rsidRPr="006C2CBC" w:rsidRDefault="006C2CBC" w:rsidP="006C2CB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Устав учреждения;</w:t>
      </w:r>
    </w:p>
    <w:p w:rsidR="006C2CBC" w:rsidRPr="006C2CBC" w:rsidRDefault="006C2CBC" w:rsidP="006C2CB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Локальные акты.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«Дом школьников»  осуществляет обучение и воспитание в интересах личности, общества, обеспечивает охрану здоровья и создание благоприятных условий для разностороннего развития личности, в том числе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возможности удовлетворения потребности обучающегося в самообразовании и получении дополнительного образования. </w:t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</w:t>
      </w:r>
      <w:r w:rsidRPr="006C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план учреждения дополнительного образования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рассмотрен и утверждён на педагогическом совете МАОУ ДОД «Дом школьников» от 2</w:t>
      </w:r>
      <w:r w:rsidR="00C91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августа 202</w:t>
      </w:r>
      <w:r w:rsidR="00C91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Протокол №1,  введён в действие приказом директора № </w:t>
      </w:r>
      <w:r w:rsidR="00C91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70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</w:t>
      </w:r>
      <w:r w:rsidR="00C91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августа 202</w:t>
      </w:r>
      <w:r w:rsidR="00C91A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учреждения состоит из следующих разделов:</w:t>
      </w:r>
    </w:p>
    <w:p w:rsidR="006C2CBC" w:rsidRPr="006C2CBC" w:rsidRDefault="006C2CBC" w:rsidP="006C2CB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учебного процесса</w:t>
      </w:r>
    </w:p>
    <w:p w:rsidR="006C2CBC" w:rsidRPr="006C2CBC" w:rsidRDefault="006C2CBC" w:rsidP="006C2CB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учебно-воспитательного  процесса (организация деятельности по направлениям, с указанием названия детского объединения, количество групп и часов)</w:t>
      </w:r>
    </w:p>
    <w:p w:rsidR="006C2CBC" w:rsidRPr="006C2CBC" w:rsidRDefault="006C2CBC" w:rsidP="006C2CB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Программное обеспечение учебно-воспитательного процесса</w:t>
      </w:r>
    </w:p>
    <w:p w:rsidR="006C2CBC" w:rsidRPr="006C2CBC" w:rsidRDefault="006C2CBC" w:rsidP="006C2CB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Организационно-массовая работа</w:t>
      </w:r>
    </w:p>
    <w:p w:rsidR="006C2CBC" w:rsidRPr="006C2CBC" w:rsidRDefault="006C2CBC" w:rsidP="006C2CB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Кадровое обеспечение</w:t>
      </w:r>
    </w:p>
    <w:p w:rsidR="006C2CBC" w:rsidRPr="006C2CBC" w:rsidRDefault="006C2CBC" w:rsidP="006C2CB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учебно-воспитательным процессом</w:t>
      </w:r>
    </w:p>
    <w:p w:rsidR="006C2CBC" w:rsidRPr="006C2CBC" w:rsidRDefault="006C2CBC" w:rsidP="006C2CB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Тематика педагогических советов, совещаний при директоре, семинаров педагогов дополнительного образования.</w:t>
      </w:r>
    </w:p>
    <w:p w:rsidR="006C2CBC" w:rsidRPr="006C2CBC" w:rsidRDefault="006C2CBC" w:rsidP="006C2CBC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Защита учащихся   от перегрузок осуществляется по следующим критериям: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выполнение </w:t>
      </w:r>
      <w:proofErr w:type="spell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</w:t>
      </w:r>
      <w:proofErr w:type="spellEnd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гигиенических норм при организации учебного процесса;</w:t>
      </w:r>
    </w:p>
    <w:p w:rsidR="006C2CBC" w:rsidRPr="006C2CBC" w:rsidRDefault="006C2CBC" w:rsidP="006C2CBC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системы экскурсионных мероприятий;</w:t>
      </w:r>
    </w:p>
    <w:p w:rsidR="006C2CBC" w:rsidRPr="006C2CBC" w:rsidRDefault="006C2CBC" w:rsidP="006C2CBC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распределение учебной нагрузки в соответствии с нормативами;</w:t>
      </w:r>
    </w:p>
    <w:p w:rsidR="006C2CBC" w:rsidRPr="006C2CBC" w:rsidRDefault="006C2CBC" w:rsidP="006C2CBC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физкультминуток на занятиях;</w:t>
      </w:r>
    </w:p>
    <w:p w:rsidR="006C2CBC" w:rsidRPr="006C2CBC" w:rsidRDefault="006C2CBC" w:rsidP="006C2CBC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 xml:space="preserve">   </w:t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5.3. Состояние воспитательной работы и дополнительного образования.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Система воспитательной работы в Дом школьников  направлена на создание системы отношений, помогающей ребёнку на каждом возрастном этапе успешно решать задачи в основных сферах своей жизнедеятельности.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Принципы построения воспитательной системы: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•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 xml:space="preserve">принцип гуманистического воспитания – объединение детей и взрослых в единый коллектив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•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 xml:space="preserve">принцип личностно – ориентированного воспитания – признание личности ребёнка высшей социальной ценностью; принятие его таким, какой он есть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•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>педагогика сотрудничества – взаимодействие (сотрудничество) взрослых и детей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•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>принцип дифференциации – отбор содержания, форм и методов с учётом позиций участников воспитательного процесса, их эстетических, религиозных, исторических, культурологических мировоззрений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•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>культурологический подход – приобщение к культуре, формирование эстетического вкуса, иммунитета против низкопробной духовной продукции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 xml:space="preserve">Организация деятельности Дом школьников  и специфика дополнительного образования позволяет в полной мере применять эти принципы на практике, </w:t>
      </w:r>
      <w:r w:rsidRPr="006C2CBC">
        <w:rPr>
          <w:rFonts w:ascii="Times New Roman" w:eastAsia="Calibri" w:hAnsi="Times New Roman" w:cs="Times New Roman"/>
          <w:sz w:val="28"/>
          <w:szCs w:val="28"/>
        </w:rPr>
        <w:lastRenderedPageBreak/>
        <w:t>в процессе обучения учащихся – это и система общения с педагогом, и творческая деятельность на занятиях, и работа над проектами совместно с товарищами и педагогом, и т.д.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6C2CBC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Направления воспитательной работы: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1.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>Культурно-просветительское воспитание (изучение культуры народов Поволжья, посещение музеев, выставок, театров)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2.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>Общественно-патриотическое воспитание (участие в мероприятиях, посвященных Дню Победы, изучение народных традиций и обрядов)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3.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>Нравственно-правовое воспитание (изучение семейных традиций, беседы по нормам поведения)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4.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 xml:space="preserve">Физкультурно-оздоровительное воспитание (участие в соревнованиях, выезды на природу, активные формы проведения массовых мероприятий)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5.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>Трудовое воспитание (участие в выставках и конкурсах по направлениям деятельности)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6.</w:t>
      </w:r>
      <w:r w:rsidRPr="006C2CBC">
        <w:rPr>
          <w:rFonts w:ascii="Times New Roman" w:eastAsia="Calibri" w:hAnsi="Times New Roman" w:cs="Times New Roman"/>
          <w:sz w:val="28"/>
          <w:szCs w:val="28"/>
        </w:rPr>
        <w:tab/>
        <w:t>Экологическое воспитание (участие в экологических конкурсах, акциях, мероприятиях)</w:t>
      </w: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воспитательная работа строится в соответствии с учебно-воспитательным  планом и включены   виды деятельности по направлениям: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Художественная;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Техническая;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Туристско-краеведческая;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спортивная;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</w:t>
      </w:r>
      <w:r w:rsidR="00C91ADF">
        <w:rPr>
          <w:rFonts w:ascii="Times New Roman" w:eastAsia="Times New Roman" w:hAnsi="Times New Roman" w:cs="Times New Roman"/>
          <w:sz w:val="28"/>
          <w:szCs w:val="28"/>
          <w:lang w:eastAsia="ru-RU"/>
        </w:rPr>
        <w:t>о-гуманитарное;</w:t>
      </w:r>
    </w:p>
    <w:p w:rsidR="006C2CBC" w:rsidRPr="006C2CBC" w:rsidRDefault="006C2CBC" w:rsidP="006C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="00C91A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стественнонаучное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C2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ADF" w:rsidRDefault="006C2CBC" w:rsidP="006C2CB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В 202</w:t>
      </w:r>
      <w:r w:rsidR="00C91ADF">
        <w:rPr>
          <w:rFonts w:ascii="Times New Roman" w:hAnsi="Times New Roman" w:cs="Times New Roman"/>
          <w:sz w:val="28"/>
          <w:szCs w:val="28"/>
        </w:rPr>
        <w:t>5</w:t>
      </w:r>
      <w:r w:rsidRPr="006C2CBC">
        <w:rPr>
          <w:rFonts w:ascii="Times New Roman" w:hAnsi="Times New Roman" w:cs="Times New Roman"/>
          <w:sz w:val="28"/>
          <w:szCs w:val="28"/>
        </w:rPr>
        <w:t xml:space="preserve">   - 202</w:t>
      </w:r>
      <w:r w:rsidR="00C91ADF">
        <w:rPr>
          <w:rFonts w:ascii="Times New Roman" w:hAnsi="Times New Roman" w:cs="Times New Roman"/>
          <w:sz w:val="28"/>
          <w:szCs w:val="28"/>
        </w:rPr>
        <w:t xml:space="preserve">6 </w:t>
      </w:r>
      <w:r w:rsidRPr="006C2CBC">
        <w:rPr>
          <w:rFonts w:ascii="Times New Roman" w:hAnsi="Times New Roman" w:cs="Times New Roman"/>
          <w:sz w:val="28"/>
          <w:szCs w:val="28"/>
        </w:rPr>
        <w:t xml:space="preserve">учебном году от МАОУ ДО «Дом школьников» </w:t>
      </w:r>
      <w:r w:rsidRPr="006C2CBC">
        <w:rPr>
          <w:rFonts w:ascii="Times New Roman" w:hAnsi="Times New Roman" w:cs="Times New Roman"/>
          <w:b/>
          <w:i/>
          <w:sz w:val="28"/>
          <w:szCs w:val="28"/>
        </w:rPr>
        <w:t xml:space="preserve">объединения дополнительного образования работают на базах  </w:t>
      </w:r>
      <w:r w:rsidR="00C91AD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C2CBC">
        <w:rPr>
          <w:rFonts w:ascii="Times New Roman" w:hAnsi="Times New Roman" w:cs="Times New Roman"/>
          <w:b/>
          <w:i/>
          <w:sz w:val="28"/>
          <w:szCs w:val="28"/>
        </w:rPr>
        <w:t xml:space="preserve">городских, 3 сельских школ и Аграрного колледжа: </w:t>
      </w:r>
    </w:p>
    <w:p w:rsidR="00A55589" w:rsidRPr="00870708" w:rsidRDefault="00A55589" w:rsidP="006C2CB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708">
        <w:rPr>
          <w:rFonts w:ascii="Times New Roman" w:hAnsi="Times New Roman" w:cs="Times New Roman"/>
          <w:sz w:val="28"/>
          <w:szCs w:val="28"/>
        </w:rPr>
        <w:t>- МБОУ «ООШ №1»- шахматное объединение «Каисса» (рук. Коротаев Н.Н.);</w:t>
      </w:r>
    </w:p>
    <w:p w:rsidR="00C91ADF" w:rsidRPr="00870708" w:rsidRDefault="00C91ADF" w:rsidP="006C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708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6C2CBC" w:rsidRPr="00870708">
        <w:rPr>
          <w:rFonts w:ascii="Times New Roman" w:hAnsi="Times New Roman" w:cs="Times New Roman"/>
          <w:sz w:val="28"/>
          <w:szCs w:val="28"/>
        </w:rPr>
        <w:t>МБОУ «СОШ №3 им. Ю.А. Гагарина» объединение «</w:t>
      </w:r>
      <w:r w:rsidRPr="00870708">
        <w:rPr>
          <w:rFonts w:ascii="Times New Roman" w:hAnsi="Times New Roman" w:cs="Times New Roman"/>
          <w:sz w:val="28"/>
          <w:szCs w:val="28"/>
        </w:rPr>
        <w:t>Робототехника</w:t>
      </w:r>
      <w:r w:rsidR="006C2CBC" w:rsidRPr="00870708">
        <w:rPr>
          <w:rFonts w:ascii="Times New Roman" w:hAnsi="Times New Roman" w:cs="Times New Roman"/>
          <w:sz w:val="28"/>
          <w:szCs w:val="28"/>
        </w:rPr>
        <w:t>» (рук.</w:t>
      </w:r>
      <w:r w:rsidR="00CB7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708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870708">
        <w:rPr>
          <w:rFonts w:ascii="Times New Roman" w:hAnsi="Times New Roman" w:cs="Times New Roman"/>
          <w:sz w:val="28"/>
          <w:szCs w:val="28"/>
        </w:rPr>
        <w:t xml:space="preserve"> Г</w:t>
      </w:r>
      <w:r w:rsidR="006C2CBC" w:rsidRPr="00870708">
        <w:rPr>
          <w:rFonts w:ascii="Times New Roman" w:hAnsi="Times New Roman" w:cs="Times New Roman"/>
          <w:sz w:val="28"/>
          <w:szCs w:val="28"/>
        </w:rPr>
        <w:t>.Р.)</w:t>
      </w:r>
      <w:r w:rsidRPr="00870708">
        <w:rPr>
          <w:rFonts w:ascii="Times New Roman" w:hAnsi="Times New Roman" w:cs="Times New Roman"/>
          <w:sz w:val="28"/>
          <w:szCs w:val="28"/>
        </w:rPr>
        <w:t>;</w:t>
      </w:r>
    </w:p>
    <w:p w:rsidR="00C91ADF" w:rsidRPr="00870708" w:rsidRDefault="00C91ADF" w:rsidP="006C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708">
        <w:rPr>
          <w:rFonts w:ascii="Times New Roman" w:hAnsi="Times New Roman" w:cs="Times New Roman"/>
          <w:sz w:val="28"/>
          <w:szCs w:val="28"/>
        </w:rPr>
        <w:t xml:space="preserve">- </w:t>
      </w:r>
      <w:r w:rsidR="00870708" w:rsidRPr="00870708">
        <w:rPr>
          <w:rFonts w:ascii="Times New Roman" w:hAnsi="Times New Roman" w:cs="Times New Roman"/>
          <w:sz w:val="28"/>
          <w:szCs w:val="28"/>
        </w:rPr>
        <w:t xml:space="preserve">МАОУ СОШ №5- </w:t>
      </w:r>
      <w:r w:rsidR="006C2CBC" w:rsidRPr="00870708">
        <w:rPr>
          <w:rFonts w:ascii="Times New Roman" w:hAnsi="Times New Roman" w:cs="Times New Roman"/>
          <w:sz w:val="28"/>
          <w:szCs w:val="28"/>
        </w:rPr>
        <w:t>объединени</w:t>
      </w:r>
      <w:r w:rsidR="00870708" w:rsidRPr="00870708">
        <w:rPr>
          <w:rFonts w:ascii="Times New Roman" w:hAnsi="Times New Roman" w:cs="Times New Roman"/>
          <w:sz w:val="28"/>
          <w:szCs w:val="28"/>
        </w:rPr>
        <w:t>я</w:t>
      </w:r>
      <w:r w:rsidR="006C2CBC" w:rsidRPr="00870708">
        <w:rPr>
          <w:rFonts w:ascii="Times New Roman" w:hAnsi="Times New Roman" w:cs="Times New Roman"/>
          <w:sz w:val="28"/>
          <w:szCs w:val="28"/>
        </w:rPr>
        <w:t xml:space="preserve"> «Лидер» (рук. Елисеева Е.М.), «Дорожная азбука» (рук. Игнатьева Р.И.), «Мы туристы»  объединение (рук. Федотова Э.С.), ВПК «Гв</w:t>
      </w:r>
      <w:r w:rsidR="00CB77F2">
        <w:rPr>
          <w:rFonts w:ascii="Times New Roman" w:hAnsi="Times New Roman" w:cs="Times New Roman"/>
          <w:sz w:val="28"/>
          <w:szCs w:val="28"/>
        </w:rPr>
        <w:t>ардейцы» (рук. Ибрагимов Р.К.), «Юные экологи» (рук. Аслямова Л.А.);</w:t>
      </w:r>
    </w:p>
    <w:p w:rsidR="00870708" w:rsidRDefault="00C91ADF" w:rsidP="006C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708">
        <w:rPr>
          <w:rFonts w:ascii="Times New Roman" w:hAnsi="Times New Roman" w:cs="Times New Roman"/>
          <w:sz w:val="28"/>
          <w:szCs w:val="28"/>
        </w:rPr>
        <w:t xml:space="preserve">- </w:t>
      </w:r>
      <w:r w:rsidR="006C2CBC" w:rsidRPr="00870708">
        <w:rPr>
          <w:rFonts w:ascii="Times New Roman" w:hAnsi="Times New Roman" w:cs="Times New Roman"/>
          <w:sz w:val="28"/>
          <w:szCs w:val="28"/>
        </w:rPr>
        <w:t xml:space="preserve">МБОУ «СОШ №6» «Гвардейцы» (рук. </w:t>
      </w:r>
      <w:proofErr w:type="spellStart"/>
      <w:r w:rsidR="006C2CBC" w:rsidRPr="00870708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="006C2CBC" w:rsidRPr="00870708">
        <w:rPr>
          <w:rFonts w:ascii="Times New Roman" w:hAnsi="Times New Roman" w:cs="Times New Roman"/>
          <w:sz w:val="28"/>
          <w:szCs w:val="28"/>
        </w:rPr>
        <w:t xml:space="preserve"> А.М.), объединение «Азимут», «Горизонт» (рук. Новичков П.Н.), начальное техническое моделирование «</w:t>
      </w:r>
      <w:proofErr w:type="spellStart"/>
      <w:r w:rsidR="006C2CBC" w:rsidRPr="00870708">
        <w:rPr>
          <w:rFonts w:ascii="Times New Roman" w:hAnsi="Times New Roman" w:cs="Times New Roman"/>
          <w:sz w:val="28"/>
          <w:szCs w:val="28"/>
        </w:rPr>
        <w:t>Самод</w:t>
      </w:r>
      <w:r w:rsidR="00870708">
        <w:rPr>
          <w:rFonts w:ascii="Times New Roman" w:hAnsi="Times New Roman" w:cs="Times New Roman"/>
          <w:sz w:val="28"/>
          <w:szCs w:val="28"/>
        </w:rPr>
        <w:t>елкин</w:t>
      </w:r>
      <w:proofErr w:type="spellEnd"/>
      <w:r w:rsidR="00870708">
        <w:rPr>
          <w:rFonts w:ascii="Times New Roman" w:hAnsi="Times New Roman" w:cs="Times New Roman"/>
          <w:sz w:val="28"/>
          <w:szCs w:val="28"/>
        </w:rPr>
        <w:t xml:space="preserve">» ( рук. </w:t>
      </w:r>
      <w:proofErr w:type="spellStart"/>
      <w:r w:rsidR="00870708">
        <w:rPr>
          <w:rFonts w:ascii="Times New Roman" w:hAnsi="Times New Roman" w:cs="Times New Roman"/>
          <w:sz w:val="28"/>
          <w:szCs w:val="28"/>
        </w:rPr>
        <w:t>Трафимова</w:t>
      </w:r>
      <w:proofErr w:type="spellEnd"/>
      <w:r w:rsidR="00870708">
        <w:rPr>
          <w:rFonts w:ascii="Times New Roman" w:hAnsi="Times New Roman" w:cs="Times New Roman"/>
          <w:sz w:val="28"/>
          <w:szCs w:val="28"/>
        </w:rPr>
        <w:t xml:space="preserve"> Л.А.);</w:t>
      </w:r>
    </w:p>
    <w:p w:rsidR="00870708" w:rsidRDefault="00870708" w:rsidP="008707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МБОУ «СОШ №7»- </w:t>
      </w:r>
      <w:r w:rsidRPr="00870708">
        <w:rPr>
          <w:rFonts w:ascii="Times New Roman" w:hAnsi="Times New Roman" w:cs="Times New Roman"/>
          <w:sz w:val="28"/>
          <w:szCs w:val="28"/>
        </w:rPr>
        <w:t>шахматное объединение «Каисса» (рук. Коротаев Н.Н.);</w:t>
      </w:r>
    </w:p>
    <w:p w:rsidR="00870708" w:rsidRDefault="00870708" w:rsidP="006C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- </w:t>
      </w:r>
      <w:r w:rsidR="006C2CBC" w:rsidRPr="00870708">
        <w:rPr>
          <w:rFonts w:ascii="Times New Roman" w:hAnsi="Times New Roman" w:cs="Times New Roman"/>
          <w:sz w:val="28"/>
          <w:szCs w:val="28"/>
        </w:rPr>
        <w:t>МБОУ «Александровская СОШ»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2CBC" w:rsidRPr="00870708">
        <w:rPr>
          <w:rFonts w:ascii="Times New Roman" w:hAnsi="Times New Roman" w:cs="Times New Roman"/>
          <w:sz w:val="28"/>
          <w:szCs w:val="28"/>
        </w:rPr>
        <w:t xml:space="preserve"> объединение «</w:t>
      </w:r>
      <w:r>
        <w:rPr>
          <w:rFonts w:ascii="Times New Roman" w:hAnsi="Times New Roman" w:cs="Times New Roman"/>
          <w:sz w:val="28"/>
          <w:szCs w:val="28"/>
        </w:rPr>
        <w:t>Рассвет» (рук. Арсланова С.А.);</w:t>
      </w:r>
    </w:p>
    <w:p w:rsidR="00870708" w:rsidRDefault="00870708" w:rsidP="006C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070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70708">
        <w:rPr>
          <w:rFonts w:ascii="Times New Roman" w:hAnsi="Times New Roman" w:cs="Times New Roman"/>
          <w:sz w:val="28"/>
          <w:szCs w:val="28"/>
        </w:rPr>
        <w:t>Кзыл</w:t>
      </w:r>
      <w:proofErr w:type="spellEnd"/>
      <w:r w:rsidRPr="0087070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70708">
        <w:rPr>
          <w:rFonts w:ascii="Times New Roman" w:hAnsi="Times New Roman" w:cs="Times New Roman"/>
          <w:sz w:val="28"/>
          <w:szCs w:val="28"/>
        </w:rPr>
        <w:t>Ярская</w:t>
      </w:r>
      <w:proofErr w:type="spellEnd"/>
      <w:r w:rsidRPr="00870708">
        <w:rPr>
          <w:rFonts w:ascii="Times New Roman" w:hAnsi="Times New Roman" w:cs="Times New Roman"/>
          <w:sz w:val="28"/>
          <w:szCs w:val="28"/>
        </w:rPr>
        <w:t xml:space="preserve"> СОШ им. Ф.Г. </w:t>
      </w:r>
      <w:proofErr w:type="spellStart"/>
      <w:r w:rsidRPr="00870708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87070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- о</w:t>
      </w:r>
      <w:r w:rsidR="006C2CBC" w:rsidRPr="00870708">
        <w:rPr>
          <w:rFonts w:ascii="Times New Roman" w:hAnsi="Times New Roman" w:cs="Times New Roman"/>
          <w:sz w:val="28"/>
          <w:szCs w:val="28"/>
        </w:rPr>
        <w:t xml:space="preserve">бъединение «Белая ладья» </w:t>
      </w:r>
      <w:r>
        <w:rPr>
          <w:rFonts w:ascii="Times New Roman" w:hAnsi="Times New Roman" w:cs="Times New Roman"/>
          <w:sz w:val="28"/>
          <w:szCs w:val="28"/>
        </w:rPr>
        <w:t xml:space="preserve">(рук. </w:t>
      </w:r>
      <w:proofErr w:type="spellStart"/>
      <w:r w:rsidR="00CB77F2">
        <w:rPr>
          <w:rFonts w:ascii="Times New Roman" w:hAnsi="Times New Roman" w:cs="Times New Roman"/>
          <w:sz w:val="28"/>
          <w:szCs w:val="28"/>
        </w:rPr>
        <w:t>Вотчинникова</w:t>
      </w:r>
      <w:proofErr w:type="spellEnd"/>
      <w:r w:rsidR="00CB77F2">
        <w:rPr>
          <w:rFonts w:ascii="Times New Roman" w:hAnsi="Times New Roman" w:cs="Times New Roman"/>
          <w:sz w:val="28"/>
          <w:szCs w:val="28"/>
        </w:rPr>
        <w:t xml:space="preserve"> Г.С.),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Поисковик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Л.Р);</w:t>
      </w:r>
      <w:r w:rsidR="006C2CBC" w:rsidRPr="00870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708" w:rsidRDefault="00870708" w:rsidP="006C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0708">
        <w:rPr>
          <w:rFonts w:ascii="Times New Roman" w:hAnsi="Times New Roman" w:cs="Times New Roman"/>
          <w:sz w:val="28"/>
          <w:szCs w:val="28"/>
        </w:rPr>
        <w:t>МБОУ «Новочутинская ООШ»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0708">
        <w:rPr>
          <w:rFonts w:ascii="Times New Roman" w:hAnsi="Times New Roman" w:cs="Times New Roman"/>
          <w:sz w:val="28"/>
          <w:szCs w:val="28"/>
        </w:rPr>
        <w:t xml:space="preserve"> </w:t>
      </w:r>
      <w:r w:rsidR="006C2CBC" w:rsidRPr="00870708">
        <w:rPr>
          <w:rFonts w:ascii="Times New Roman" w:hAnsi="Times New Roman" w:cs="Times New Roman"/>
          <w:sz w:val="28"/>
          <w:szCs w:val="28"/>
        </w:rPr>
        <w:t xml:space="preserve">«Волшебная мастерская» </w:t>
      </w:r>
      <w:r>
        <w:rPr>
          <w:rFonts w:ascii="Times New Roman" w:hAnsi="Times New Roman" w:cs="Times New Roman"/>
          <w:sz w:val="28"/>
          <w:szCs w:val="28"/>
        </w:rPr>
        <w:t xml:space="preserve">(рук.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Э.Р.);</w:t>
      </w:r>
    </w:p>
    <w:p w:rsidR="006C2CBC" w:rsidRPr="006C2CBC" w:rsidRDefault="006C2CBC" w:rsidP="006C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708">
        <w:rPr>
          <w:rFonts w:ascii="Times New Roman" w:hAnsi="Times New Roman" w:cs="Times New Roman"/>
          <w:sz w:val="28"/>
          <w:szCs w:val="28"/>
        </w:rPr>
        <w:t xml:space="preserve"> </w:t>
      </w:r>
      <w:r w:rsidR="00870708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870708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870708">
        <w:rPr>
          <w:rFonts w:ascii="Times New Roman" w:hAnsi="Times New Roman" w:cs="Times New Roman"/>
          <w:sz w:val="28"/>
          <w:szCs w:val="28"/>
        </w:rPr>
        <w:t xml:space="preserve"> </w:t>
      </w:r>
      <w:r w:rsidR="00870708" w:rsidRPr="00870708">
        <w:rPr>
          <w:rFonts w:ascii="Times New Roman" w:hAnsi="Times New Roman" w:cs="Times New Roman"/>
          <w:sz w:val="28"/>
          <w:szCs w:val="28"/>
        </w:rPr>
        <w:t xml:space="preserve">Аграрный </w:t>
      </w:r>
      <w:r w:rsidR="00870708">
        <w:rPr>
          <w:rFonts w:ascii="Times New Roman" w:hAnsi="Times New Roman" w:cs="Times New Roman"/>
          <w:sz w:val="28"/>
          <w:szCs w:val="28"/>
        </w:rPr>
        <w:t>колледж- о</w:t>
      </w:r>
      <w:r w:rsidRPr="00870708">
        <w:rPr>
          <w:rFonts w:ascii="Times New Roman" w:hAnsi="Times New Roman" w:cs="Times New Roman"/>
          <w:sz w:val="28"/>
          <w:szCs w:val="28"/>
        </w:rPr>
        <w:t xml:space="preserve">бъединение «Юные туристы» </w:t>
      </w:r>
      <w:r w:rsidR="00870708">
        <w:rPr>
          <w:rFonts w:ascii="Times New Roman" w:hAnsi="Times New Roman" w:cs="Times New Roman"/>
          <w:sz w:val="28"/>
          <w:szCs w:val="28"/>
        </w:rPr>
        <w:t>(</w:t>
      </w:r>
      <w:r w:rsidRPr="00870708">
        <w:rPr>
          <w:rFonts w:ascii="Times New Roman" w:hAnsi="Times New Roman" w:cs="Times New Roman"/>
          <w:sz w:val="28"/>
          <w:szCs w:val="28"/>
        </w:rPr>
        <w:t>рук. Давлетшина Г.Н.</w:t>
      </w:r>
      <w:r w:rsidR="00870708">
        <w:rPr>
          <w:rFonts w:ascii="Times New Roman" w:hAnsi="Times New Roman" w:cs="Times New Roman"/>
          <w:sz w:val="28"/>
          <w:szCs w:val="28"/>
        </w:rPr>
        <w:t>).</w:t>
      </w:r>
      <w:r w:rsidRPr="00870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воспитательной работы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создание условий для качественного дополнительного образования, социальной и культурной компетентности личности, гармонизированного творческого развития, самореализации личности, воспитание гражданской активности и способности к личностному и профессиональному самоопределению воспитанников «Дом школьников», социальной защиты  и адаптации молодёжи к меняющимся условиям общественной и трудовой жизни. Для повышения интереса воспитанников к занятиям педагогами проводятся различные массовые мероприятия: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 посвящения в кружковцы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 для воспитанников и родителей «Осень не для скуки»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утренники и праздники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«Посвящение в первоклассники»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посвященные Международному женскому Дню 8 марта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рисунков «Золотая осень», «Мамочка моя», «Буду бдительным на льду и на воде», экологическая акция  «Живая ель», «Солдатами не рождаются», «Есть такая профессия - Родину защищать», «Весенний звон», «Подарок маме».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декаде инвалидов 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по правилам дорожного движения: «Поляна веселых затей», «Зеленый огонек», «Безопасное колесо», «Дорожные ловушки», «Дорога  БЕЗ опасности»,   республиканский конкурс «Дорога наш друг!», 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Районные соревнования спортивному ориентированию (февраль)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туристический слет школьников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викторины, конкурсы: «Юный эколог», «Эко-Ас»</w:t>
      </w:r>
      <w:r w:rsidR="00870708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«По следам добрых дел», «В поисках углеродного следа»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конкурс песни и строя «Вперёд, юнармейцы!»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Конкурс, посвященный песням ВОВ «Синий платочек»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Шахматные соревнования для обучающихся «Дом школьников»</w:t>
      </w:r>
    </w:p>
    <w:p w:rsidR="006C2CBC" w:rsidRPr="006C2CBC" w:rsidRDefault="006C2CBC" w:rsidP="006C2CBC">
      <w:pPr>
        <w:numPr>
          <w:ilvl w:val="0"/>
          <w:numId w:val="1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региональных и республиканских конкурсах.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мае месяце проходит заключительное мероприятие – Фестиваль «Родничок творчества и успеха». В этот день у школьников города, района и их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родителей появляется возможность поближе познакомиться с работой объединений «Дом школьников», узнать много интересного о творчестве каждого коллектива, посмотреть выставку творческих работ объединений декоративно- прикладного творчества. Обучающиеся «Дом школьников» являются активными участниками общегородских мероприятий. </w:t>
      </w:r>
    </w:p>
    <w:p w:rsidR="006C2CBC" w:rsidRPr="006C2CBC" w:rsidRDefault="006C2CBC" w:rsidP="006C2C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районе удалось сохранить наработанные годами в детско</w:t>
      </w:r>
      <w:r w:rsid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м движении воспитательные формы.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января месяца 2022 года в России, в том числе Республике Татарстан активно идет продвижение Общероссийского общественно – государственного движения детей и молодежи «Движение Первых». Федеральный закон под №261 – ФЗ «О российском движении детей и молодежи» подписан Президентом РФ Владимиром Путиным 14 июля 2022 года.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shd w:val="clear" w:color="auto" w:fill="FFFFFF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 w:themeColor="text1"/>
          <w:sz w:val="28"/>
          <w:szCs w:val="27"/>
          <w:shd w:val="clear" w:color="auto" w:fill="FFFFFF"/>
          <w:lang w:eastAsia="ru-RU"/>
        </w:rPr>
        <w:t xml:space="preserve">       «Движение Первых» — это движение, направленное на подготовку детей и молодёжи к полноценной жизни в обществе, включая формирование их мировоззрения на основе традиционных российских духовных и нравственных ценностей.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shd w:val="clear" w:color="auto" w:fill="FFFFFF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 w:themeColor="text1"/>
          <w:sz w:val="28"/>
          <w:szCs w:val="27"/>
          <w:shd w:val="clear" w:color="auto" w:fill="FFFFFF"/>
          <w:lang w:eastAsia="ru-RU"/>
        </w:rPr>
        <w:t xml:space="preserve">         «Движение Первых» поможет людям с раннего возраста сформировать систему ценностей, поэтому возрастной ценз движения с 6 – 21 года.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2CBC">
        <w:rPr>
          <w:rFonts w:ascii="Times New Roman" w:hAnsi="Times New Roman" w:cs="Times New Roman"/>
          <w:sz w:val="28"/>
        </w:rPr>
        <w:t xml:space="preserve">Целью, является создание сообщества равных возможностей саморазвитие развитие личностного потенциала, участие в коллективной созидательной работе на благо общества и всей страны.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2CBC">
        <w:rPr>
          <w:rFonts w:ascii="Times New Roman" w:hAnsi="Times New Roman" w:cs="Times New Roman"/>
          <w:sz w:val="28"/>
        </w:rPr>
        <w:t xml:space="preserve">Главная функция Движения  - это коммуникация наставника и ребенка, участников движения.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2CBC">
        <w:rPr>
          <w:rFonts w:ascii="Times New Roman" w:hAnsi="Times New Roman" w:cs="Times New Roman"/>
          <w:sz w:val="28"/>
        </w:rPr>
        <w:t>Первичные отделения «Движения Первых» - это клубы движения в школах, молодежных центрах и т</w:t>
      </w:r>
      <w:r w:rsidR="00CB77F2">
        <w:rPr>
          <w:rFonts w:ascii="Times New Roman" w:hAnsi="Times New Roman" w:cs="Times New Roman"/>
          <w:sz w:val="28"/>
        </w:rPr>
        <w:t>.</w:t>
      </w:r>
      <w:r w:rsidRPr="006C2CBC">
        <w:rPr>
          <w:rFonts w:ascii="Times New Roman" w:hAnsi="Times New Roman" w:cs="Times New Roman"/>
          <w:sz w:val="28"/>
        </w:rPr>
        <w:t>д. клубы которые объединяют ребят, участников движения и их наставников, которые в свою очередь, выбирают одно из 12 направлений в рамках этого направления со своей командой ведут деятельность. Местное отделение это координационный центр «Движения Первых».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Патриотическое воспитание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неотъемлемой частью работы по формированию чувства патриотизма у обучающихся Дом школьников, сознания активного гражданина, обладающего политической культурой. 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Основными направлениями в системе патриотического воспитания в Дом школьников можно определить следующие: </w:t>
      </w:r>
      <w:r w:rsidRPr="006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духовно-нравственное, историко-краеведческое, гражданско-патриотическое, социально-патриотическое, военно-патриотическое, эколого-патриотическое, спортивно-патриотическое.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Для реализации данных задач, педагогами дополнительного образования  осуществляется эффективная воспитательная цепочка: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любовь к родителям, родному дому, к родным и близким людям;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и уважение к старшим (приобщение детей к традициям народа, стремление чтить память погибших воинов, проявление уважения к людям пожилого возраста);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любовь к родной природе (охрана окружающей среды);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человек – защитник своего Отечества (защита Родины, формирование чувства патриотизма, уважение и симпатии к другим народам, гордости за российскую армию, желание служить своему Отечеству, помнить, чтить и передавать из поколения в поколение светлую память о наших отцах и дедах).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гражданско-патриотического и правового воспитания в объединениях</w:t>
      </w: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 разработка системы занятий, направленных на формирование у обучающихся чувства патриотизма в широком понимании этого слова. </w:t>
      </w:r>
    </w:p>
    <w:p w:rsidR="006C2CBC" w:rsidRPr="006C2CBC" w:rsidRDefault="006C2CBC" w:rsidP="006C2CB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учреждении работает 3 объединения военно-патриотического направления «Гвардейцы» -рук.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Калимуллина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(МБОУ СОШ№6) и Ибрагимов Р.К. (МАОУ СОШ№5). </w:t>
      </w:r>
      <w:r w:rsidRPr="006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занятиях педагоги  а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ктуализируют внимание на  патриотическое воспитание учащихся, гражданского долга, бережного отношения к историческому наследию, воспитанию правового сознания, уважения к нормам коллективной жизни и правам человека. Задачи, которые ставят педагоги это:</w:t>
      </w:r>
    </w:p>
    <w:p w:rsidR="006C2CBC" w:rsidRPr="006C2CBC" w:rsidRDefault="006C2CBC" w:rsidP="006C2CB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патриотических чувств и сознание юных граждан; </w:t>
      </w:r>
    </w:p>
    <w:p w:rsidR="006C2CBC" w:rsidRPr="006C2CBC" w:rsidRDefault="006C2CBC" w:rsidP="006C2CB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Развить у учащихся социальную активность, желание участвовать в преобразованиях окружающей жизни и в социально значимых акциях; </w:t>
      </w:r>
    </w:p>
    <w:p w:rsidR="006C2CBC" w:rsidRPr="006C2CBC" w:rsidRDefault="006C2CBC" w:rsidP="006C2CB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Воспитать качества гражданина-патриота, ответственность, уважение к другим и самому себе, чувство собственного достоинства; </w:t>
      </w:r>
    </w:p>
    <w:p w:rsidR="006C2CBC" w:rsidRPr="006C2CBC" w:rsidRDefault="006C2CBC" w:rsidP="006C2CB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у подрастающего поколения чувство верности Родине, готовности служить Отечеству; </w:t>
      </w:r>
    </w:p>
    <w:p w:rsidR="006C2CBC" w:rsidRPr="006C2CBC" w:rsidRDefault="006C2CBC" w:rsidP="006C2CB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уважения к национальным традициям своего народа, толерантности, культуры общения, бережного отношения к духовным богатствам родного края; </w:t>
      </w:r>
    </w:p>
    <w:p w:rsidR="006C2CBC" w:rsidRPr="006C2CBC" w:rsidRDefault="006C2CBC" w:rsidP="006C2CB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Создавать благоприятные условия для сохранения и укрепления физического и психического здоровья детей, формировать потребность в здоровом образе жизни. 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 xml:space="preserve">  В 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воспитательной работы включены различные виды и формы работы по различным направлениям, которые способствуют творческому, нравственному, экологическому и эстетическому развитию ребенка, расширению его кругозора.</w:t>
      </w:r>
    </w:p>
    <w:p w:rsidR="006C2CBC" w:rsidRPr="006C2CBC" w:rsidRDefault="006C2CBC" w:rsidP="006C2CB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Проводился муниципальный этап республиканского конкурса рисунков и чтецов </w:t>
      </w: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«Солдатами не рождаются».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проходил в двух номинациях: </w:t>
      </w:r>
    </w:p>
    <w:p w:rsidR="006C2CBC" w:rsidRPr="006C2CBC" w:rsidRDefault="006C2CBC" w:rsidP="006C2CB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конкурс рисунков </w:t>
      </w:r>
    </w:p>
    <w:p w:rsidR="006C2CBC" w:rsidRPr="006C2CBC" w:rsidRDefault="006C2CBC" w:rsidP="006C2CB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конкурс чтецов </w:t>
      </w:r>
    </w:p>
    <w:p w:rsidR="006C2CBC" w:rsidRPr="006C2CBC" w:rsidRDefault="006C2CBC" w:rsidP="006C2CB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Участники, занявшие первые места, прошли на республиканский этап.</w:t>
      </w:r>
    </w:p>
    <w:p w:rsidR="006C2CBC" w:rsidRPr="006C2CBC" w:rsidRDefault="006C2CBC" w:rsidP="006C2CB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в преддверии дня  Победы проводится муниципальный конкурс инсценированной военной песни </w:t>
      </w: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«Синий платочек»,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«Вперед, юнармейцы!»</w:t>
      </w:r>
    </w:p>
    <w:p w:rsidR="006C2CBC" w:rsidRPr="006C2CBC" w:rsidRDefault="006C2CBC" w:rsidP="006C2C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 xml:space="preserve">Анализируя результаты воспитательной работы в течение времени  можно сказать, что работа по патриотическому воспитанию проводиться  на хорошем уровне. Мероприятиями охвачены учащиеся школ, воспитанники детских садов, обучающиеся объединений дополнительного образования. </w:t>
      </w:r>
    </w:p>
    <w:p w:rsidR="006C2CBC" w:rsidRPr="006C2CBC" w:rsidRDefault="006C2CBC" w:rsidP="006C2CBC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C2CBC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В современную эпоху, когда значение интеллектуального и творческого потенциала возрастает, </w:t>
      </w:r>
      <w:r w:rsidRPr="006C2CBC">
        <w:rPr>
          <w:rFonts w:ascii="Times New Roman" w:hAnsi="Times New Roman" w:cs="Times New Roman"/>
          <w:b/>
          <w:spacing w:val="-6"/>
          <w:sz w:val="28"/>
          <w:szCs w:val="28"/>
        </w:rPr>
        <w:t>работа с одаренными и высоко мотивированными детьми</w:t>
      </w:r>
      <w:r w:rsidRPr="006C2CBC">
        <w:rPr>
          <w:rFonts w:ascii="Times New Roman" w:hAnsi="Times New Roman" w:cs="Times New Roman"/>
          <w:spacing w:val="-6"/>
          <w:sz w:val="28"/>
          <w:szCs w:val="28"/>
        </w:rPr>
        <w:t xml:space="preserve"> является крайне необходимой.</w:t>
      </w:r>
    </w:p>
    <w:p w:rsidR="006C2CBC" w:rsidRPr="006C2CBC" w:rsidRDefault="006C2CBC" w:rsidP="006C2CB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C2CBC">
        <w:rPr>
          <w:rFonts w:ascii="Times New Roman" w:hAnsi="Times New Roman" w:cs="Times New Roman"/>
          <w:spacing w:val="-6"/>
          <w:sz w:val="28"/>
          <w:szCs w:val="28"/>
        </w:rPr>
        <w:t>В ходе мониторинга проверялась деятельность всех педагогов по всем направлениям. Диагностическая работа, психологическое сопровождение детей, вовлечение ребят в различные интеллектуальные творческие, спортивные мероприятия позволяют вовремя выявить мотивированных детей и спланировать дальнейшую работу по развитию этих способностей. Педагоги используют индивидуальные и групповые задания для обучения, ориентируют обучающихся на результат, предполагает работу с дополнительным материалом.</w:t>
      </w:r>
    </w:p>
    <w:p w:rsidR="006C2CBC" w:rsidRPr="006C2CBC" w:rsidRDefault="006C2CBC" w:rsidP="006C2CB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C2CBC" w:rsidRPr="006C2CBC" w:rsidRDefault="006C2CBC" w:rsidP="006C2CB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C2CBC">
        <w:rPr>
          <w:rFonts w:ascii="Times New Roman" w:hAnsi="Times New Roman" w:cs="Times New Roman"/>
          <w:b/>
          <w:color w:val="C00000"/>
          <w:sz w:val="28"/>
          <w:szCs w:val="28"/>
        </w:rPr>
        <w:t>Сравнительный анализ достижений за 3 года</w:t>
      </w:r>
    </w:p>
    <w:tbl>
      <w:tblPr>
        <w:tblW w:w="0" w:type="auto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2006"/>
        <w:gridCol w:w="2120"/>
        <w:gridCol w:w="2120"/>
      </w:tblGrid>
      <w:tr w:rsidR="00E12467" w:rsidRPr="006C2CBC" w:rsidTr="00E12467">
        <w:tc>
          <w:tcPr>
            <w:tcW w:w="2541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 xml:space="preserve">Уровень конкурса </w:t>
            </w:r>
          </w:p>
        </w:tc>
        <w:tc>
          <w:tcPr>
            <w:tcW w:w="2006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120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</w:t>
            </w: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proofErr w:type="spellStart"/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120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</w:tr>
      <w:tr w:rsidR="00E12467" w:rsidRPr="006C2CBC" w:rsidTr="00E12467">
        <w:tc>
          <w:tcPr>
            <w:tcW w:w="2541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006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2467" w:rsidRPr="006C2CBC" w:rsidTr="00E12467">
        <w:tc>
          <w:tcPr>
            <w:tcW w:w="2541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006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2467" w:rsidRPr="006C2CBC" w:rsidTr="00E12467">
        <w:tc>
          <w:tcPr>
            <w:tcW w:w="2541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006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0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0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12467" w:rsidRPr="006C2CBC" w:rsidTr="00E12467">
        <w:tc>
          <w:tcPr>
            <w:tcW w:w="2541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006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0" w:type="dxa"/>
          </w:tcPr>
          <w:p w:rsidR="00E12467" w:rsidRPr="006C2CBC" w:rsidRDefault="00E12467" w:rsidP="00D9697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:rsidR="00E12467" w:rsidRPr="006C2CBC" w:rsidRDefault="00E12467" w:rsidP="006C2C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2467" w:rsidRPr="006C2CBC" w:rsidTr="00E12467">
        <w:tc>
          <w:tcPr>
            <w:tcW w:w="2541" w:type="dxa"/>
          </w:tcPr>
          <w:p w:rsidR="00E12467" w:rsidRPr="006C2CBC" w:rsidRDefault="00E12467" w:rsidP="006C2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конкурсов, мероприятий и соревнований «Дом школьников»</w:t>
            </w:r>
          </w:p>
        </w:tc>
        <w:tc>
          <w:tcPr>
            <w:tcW w:w="2006" w:type="dxa"/>
          </w:tcPr>
          <w:p w:rsidR="00E12467" w:rsidRPr="006C2CBC" w:rsidRDefault="00E12467" w:rsidP="00D96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12467" w:rsidRPr="006C2CBC" w:rsidRDefault="00E12467" w:rsidP="00D96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120" w:type="dxa"/>
          </w:tcPr>
          <w:p w:rsidR="00E12467" w:rsidRPr="006C2CBC" w:rsidRDefault="00E12467" w:rsidP="006C2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E12467" w:rsidRPr="006C2CBC" w:rsidTr="00E12467">
        <w:tc>
          <w:tcPr>
            <w:tcW w:w="2541" w:type="dxa"/>
          </w:tcPr>
          <w:p w:rsidR="00E12467" w:rsidRPr="006C2CBC" w:rsidRDefault="00E12467" w:rsidP="006C2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Участие ПДО</w:t>
            </w:r>
          </w:p>
        </w:tc>
        <w:tc>
          <w:tcPr>
            <w:tcW w:w="2006" w:type="dxa"/>
          </w:tcPr>
          <w:p w:rsidR="00E12467" w:rsidRPr="006C2CBC" w:rsidRDefault="00E12467" w:rsidP="006C2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E12467" w:rsidRPr="006C2CBC" w:rsidRDefault="00E12467" w:rsidP="006C2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CB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0" w:type="dxa"/>
          </w:tcPr>
          <w:p w:rsidR="00E12467" w:rsidRPr="006C2CBC" w:rsidRDefault="00E12467" w:rsidP="006C2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CBC">
        <w:rPr>
          <w:rFonts w:ascii="Times New Roman" w:eastAsia="Calibri" w:hAnsi="Times New Roman" w:cs="Times New Roman"/>
          <w:sz w:val="28"/>
          <w:szCs w:val="28"/>
        </w:rPr>
        <w:t>Важной частью системы воспитательной работы является формирование и укрепление традиций коллектива творческих объединений и Дом школьников. К таким традиционным мероприятиям Дом школьников  относятся Новогодние мероприятия, творческие отчеты, Сабантуй, выставки, конкурсы, туристические соревнования и др.</w:t>
      </w:r>
    </w:p>
    <w:p w:rsidR="006C2CBC" w:rsidRPr="006C2CBC" w:rsidRDefault="006C2CBC" w:rsidP="00E1246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C2C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1A11F4" wp14:editId="612FB706">
            <wp:extent cx="5603608" cy="225742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6C2CBC">
        <w:rPr>
          <w:rFonts w:ascii="Times New Roman" w:hAnsi="Times New Roman"/>
          <w:sz w:val="28"/>
        </w:rPr>
        <w:t xml:space="preserve">          За период 2024  года было зарегистрировано </w:t>
      </w:r>
      <w:r w:rsidR="00E12467">
        <w:rPr>
          <w:rFonts w:ascii="Times New Roman" w:hAnsi="Times New Roman"/>
          <w:sz w:val="28"/>
        </w:rPr>
        <w:t>87</w:t>
      </w:r>
      <w:r w:rsidRPr="006C2CBC">
        <w:rPr>
          <w:rFonts w:ascii="Times New Roman" w:hAnsi="Times New Roman"/>
          <w:sz w:val="28"/>
        </w:rPr>
        <w:t xml:space="preserve"> выходов. Это конкурсы различного уровня, в которых участвовали как педагоги дополнительного образования, так и их обучающиеся, конкурсы и мероприятия,  проведенные Дом школьников, участие административной части в конкурсах, участие педагогов в различных образовательных стажировках.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6C2CBC">
        <w:rPr>
          <w:rFonts w:ascii="Times New Roman" w:hAnsi="Times New Roman"/>
          <w:sz w:val="28"/>
        </w:rPr>
        <w:t xml:space="preserve">            Занятия в Доме школьников обеспечивают результативные участия обучающихся в конкурсах, выставках и соревнованиях различного уровня. Творческие достижения детей и педагогов отмечены дипломами и грамотами.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6C2CBC">
        <w:rPr>
          <w:rFonts w:ascii="Times New Roman" w:hAnsi="Times New Roman"/>
          <w:sz w:val="28"/>
        </w:rPr>
        <w:t xml:space="preserve">           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6C2CBC">
        <w:rPr>
          <w:rFonts w:ascii="Times New Roman" w:hAnsi="Times New Roman"/>
          <w:sz w:val="28"/>
        </w:rPr>
        <w:t xml:space="preserve">   Благодаря Единой информационно – конкурсной платформе «Панорама.</w:t>
      </w:r>
      <w:proofErr w:type="spellStart"/>
      <w:r w:rsidRPr="006C2CBC">
        <w:rPr>
          <w:rFonts w:ascii="Times New Roman" w:hAnsi="Times New Roman"/>
          <w:sz w:val="28"/>
          <w:lang w:val="en-US"/>
        </w:rPr>
        <w:t>tatar</w:t>
      </w:r>
      <w:proofErr w:type="spellEnd"/>
      <w:r w:rsidRPr="006C2CBC">
        <w:rPr>
          <w:rFonts w:ascii="Times New Roman" w:hAnsi="Times New Roman"/>
          <w:sz w:val="28"/>
        </w:rPr>
        <w:t xml:space="preserve">», положения, конкурсы, семинары, мастер - классы Республиканского уровня своевременно распределяются по педагогам.          </w:t>
      </w:r>
    </w:p>
    <w:p w:rsidR="006C2CBC" w:rsidRPr="006C2CBC" w:rsidRDefault="006C2CBC" w:rsidP="006C2CBC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6C2CBC">
        <w:rPr>
          <w:rFonts w:ascii="Times New Roman" w:hAnsi="Times New Roman"/>
          <w:sz w:val="28"/>
        </w:rPr>
        <w:t xml:space="preserve">Сравнительный анализ участия в конкурсах разного уровня за 3 года позволяет сделать вывод, что в учреждении ведется активная работа и пропаганда внеурочной деятельности. 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6C2CBC">
        <w:rPr>
          <w:rFonts w:ascii="Times New Roman" w:hAnsi="Times New Roman"/>
          <w:sz w:val="28"/>
        </w:rPr>
        <w:t xml:space="preserve">             Достижения учащихся в течение учебного года  фиксировалось  в единой базе достижений, а также представлены на сайте «Электронное образование», в страничке группу «</w:t>
      </w:r>
      <w:proofErr w:type="spellStart"/>
      <w:r w:rsidRPr="006C2CBC">
        <w:rPr>
          <w:rFonts w:ascii="Times New Roman" w:hAnsi="Times New Roman"/>
          <w:sz w:val="28"/>
        </w:rPr>
        <w:t>ВКонтакте</w:t>
      </w:r>
      <w:proofErr w:type="spellEnd"/>
      <w:r w:rsidRPr="006C2CBC">
        <w:rPr>
          <w:rFonts w:ascii="Times New Roman" w:hAnsi="Times New Roman"/>
          <w:sz w:val="28"/>
        </w:rPr>
        <w:t>».</w:t>
      </w:r>
      <w:r w:rsidRPr="006C2CBC">
        <w:rPr>
          <w:rFonts w:ascii="Times New Roman" w:hAnsi="Times New Roman"/>
          <w:color w:val="FF0000"/>
          <w:sz w:val="28"/>
        </w:rPr>
        <w:t xml:space="preserve">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6C2CBC">
        <w:rPr>
          <w:rFonts w:ascii="Times New Roman" w:hAnsi="Times New Roman"/>
          <w:b/>
          <w:sz w:val="28"/>
        </w:rPr>
        <w:t>Рекомендации:</w:t>
      </w:r>
      <w:r w:rsidRPr="006C2CBC">
        <w:rPr>
          <w:rFonts w:ascii="Times New Roman" w:hAnsi="Times New Roman"/>
          <w:sz w:val="28"/>
        </w:rPr>
        <w:t xml:space="preserve"> Педагогам активнее принимать участие в конкурсах профессионального мастерства и по распространению своего педагогического опыта. В новом учебном году охватить большее количество учащихся для участия в конкурсах разного уровня. А также уделять внимание на возможности учащихся с целью выявления одаренных детей. </w:t>
      </w:r>
    </w:p>
    <w:p w:rsidR="006C2CBC" w:rsidRPr="006C2CBC" w:rsidRDefault="006C2CBC" w:rsidP="006C2CBC">
      <w:pPr>
        <w:spacing w:after="0"/>
        <w:jc w:val="both"/>
        <w:rPr>
          <w:rFonts w:ascii="Times New Roman" w:hAnsi="Times New Roman"/>
          <w:sz w:val="28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Семейная политика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1"/>
          <w:shd w:val="clear" w:color="auto" w:fill="FFFFFF"/>
        </w:rPr>
      </w:pPr>
      <w:r w:rsidRPr="006C2CBC">
        <w:rPr>
          <w:rFonts w:ascii="Times New Roman" w:hAnsi="Times New Roman"/>
          <w:sz w:val="28"/>
          <w:szCs w:val="28"/>
        </w:rPr>
        <w:t xml:space="preserve">         </w:t>
      </w:r>
      <w:r w:rsidRPr="006C2CBC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Роль семьи в обществе несравнима по своей силе,  ни с каким другим социальным институтом, так как именно в семье формируется и развивается личность ребенка.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40"/>
          <w:szCs w:val="28"/>
        </w:rPr>
      </w:pPr>
      <w:r w:rsidRPr="006C2CBC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 xml:space="preserve">         Одним из важных и необходимых направлений в деятельности учреждения дополнительного образования является взаимодействие педагогического коллектива с семьями обучающихся.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 xml:space="preserve">         Работа с родителями делится на </w:t>
      </w:r>
      <w:proofErr w:type="spellStart"/>
      <w:r w:rsidRPr="006C2CBC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6C2CBC">
        <w:rPr>
          <w:rFonts w:ascii="Times New Roman" w:hAnsi="Times New Roman"/>
          <w:sz w:val="28"/>
          <w:szCs w:val="28"/>
        </w:rPr>
        <w:t xml:space="preserve"> – педагогическую диагностику и организационно – педагогическую деятельность и включает в себя: </w:t>
      </w:r>
    </w:p>
    <w:p w:rsidR="006C2CBC" w:rsidRPr="006C2CBC" w:rsidRDefault="006C2CBC" w:rsidP="006C2CB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изучение семьи обучающегося;</w:t>
      </w:r>
    </w:p>
    <w:p w:rsidR="006C2CBC" w:rsidRPr="006C2CBC" w:rsidRDefault="006C2CBC" w:rsidP="006C2CB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проведение тематических родительских собраний;</w:t>
      </w:r>
    </w:p>
    <w:p w:rsidR="006C2CBC" w:rsidRPr="006C2CBC" w:rsidRDefault="006C2CBC" w:rsidP="006C2CB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педагогическое просвещение родителей;</w:t>
      </w:r>
    </w:p>
    <w:p w:rsidR="006C2CBC" w:rsidRPr="006C2CBC" w:rsidRDefault="006C2CBC" w:rsidP="006C2CBC">
      <w:pPr>
        <w:numPr>
          <w:ilvl w:val="0"/>
          <w:numId w:val="21"/>
        </w:numPr>
        <w:tabs>
          <w:tab w:val="num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hAnsi="Times New Roman"/>
          <w:sz w:val="28"/>
          <w:szCs w:val="28"/>
        </w:rPr>
        <w:t xml:space="preserve">вовлечение родителей в </w:t>
      </w:r>
      <w:proofErr w:type="spellStart"/>
      <w:r w:rsidRPr="006C2CBC">
        <w:rPr>
          <w:rFonts w:ascii="Times New Roman" w:hAnsi="Times New Roman"/>
          <w:sz w:val="28"/>
          <w:szCs w:val="28"/>
        </w:rPr>
        <w:t>учебно</w:t>
      </w:r>
      <w:proofErr w:type="spellEnd"/>
      <w:r w:rsidRPr="006C2CBC">
        <w:rPr>
          <w:rFonts w:ascii="Times New Roman" w:hAnsi="Times New Roman"/>
          <w:sz w:val="28"/>
          <w:szCs w:val="28"/>
        </w:rPr>
        <w:t xml:space="preserve"> – воспитательный процесс (для этого проводятся открытые занятия для родителей, дни открытых дверей,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творческих работ детей и родителей;</w:t>
      </w:r>
    </w:p>
    <w:p w:rsidR="006C2CBC" w:rsidRPr="006C2CBC" w:rsidRDefault="006C2CBC" w:rsidP="006C2CBC">
      <w:pPr>
        <w:numPr>
          <w:ilvl w:val="0"/>
          <w:numId w:val="21"/>
        </w:numPr>
        <w:spacing w:after="0" w:line="240" w:lineRule="auto"/>
        <w:ind w:left="360" w:firstLine="20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выстраивание партнёрских взаимоотношений в воспитании подрастающего поколения;</w:t>
      </w:r>
    </w:p>
    <w:p w:rsidR="006C2CBC" w:rsidRPr="006C2CBC" w:rsidRDefault="006C2CBC" w:rsidP="006C2CBC">
      <w:pPr>
        <w:numPr>
          <w:ilvl w:val="0"/>
          <w:numId w:val="21"/>
        </w:numPr>
        <w:spacing w:after="0" w:line="240" w:lineRule="auto"/>
        <w:ind w:left="360" w:firstLine="6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психолого-педагогической культуры родителей.</w:t>
      </w:r>
    </w:p>
    <w:p w:rsidR="006C2CBC" w:rsidRPr="006C2CBC" w:rsidRDefault="006C2CBC" w:rsidP="006C2CBC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C2CB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Задачами сотрудничества педагогов с родителями являются:</w:t>
      </w:r>
    </w:p>
    <w:p w:rsidR="006C2CBC" w:rsidRPr="006C2CBC" w:rsidRDefault="006C2CBC" w:rsidP="006C2CBC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2CBC">
        <w:rPr>
          <w:rFonts w:ascii="Times New Roman" w:hAnsi="Times New Roman"/>
          <w:color w:val="000000"/>
          <w:sz w:val="28"/>
          <w:szCs w:val="28"/>
        </w:rPr>
        <w:t>Установление партнерских отношений с семьей каждого обучающегося.</w:t>
      </w:r>
    </w:p>
    <w:p w:rsidR="006C2CBC" w:rsidRPr="006C2CBC" w:rsidRDefault="006C2CBC" w:rsidP="006C2CBC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2CBC">
        <w:rPr>
          <w:rFonts w:ascii="Times New Roman" w:hAnsi="Times New Roman"/>
          <w:color w:val="000000"/>
          <w:sz w:val="28"/>
          <w:szCs w:val="28"/>
        </w:rPr>
        <w:t>Объединение усилий для полноценного развития и воспитания.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hAnsi="Times New Roman"/>
          <w:color w:val="000000"/>
          <w:sz w:val="28"/>
          <w:szCs w:val="28"/>
        </w:rPr>
        <w:t>Создание  атмосферы общности интересов, эмоциональной поддержки.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 важно установить отношения с семьёй каждого обучающегося, создать атмосферу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взаимоподдержки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общности интересов. 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6C2C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Современный педагог всегда в поиске «своих» путей взаимодействия с семьёй</w:t>
      </w:r>
      <w:r w:rsidRPr="006C2CBC">
        <w:rPr>
          <w:rFonts w:ascii="Times New Roman" w:hAnsi="Times New Roman"/>
          <w:color w:val="000000"/>
          <w:sz w:val="28"/>
          <w:szCs w:val="28"/>
        </w:rPr>
        <w:t>,  т.к. занятость современных родителей, порой отсутствие интереса к дополнительным занятиям ребёнка, которые проходят вне школы, приводят к тому, что педагог взаимодействует только с ребёнком. Конечно, многое зависит и от направления, выбранного ребёнком.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общение педагогов с родителями – заочное, осуществляется через информацию (</w:t>
      </w:r>
      <w:r w:rsidRPr="006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объявления, буклеты, приглашения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 которая может размещается на сайте Дом школьников,  рекламных щитах, передаваться через учителей на классных собраниях и т.п.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6C2CBC">
        <w:rPr>
          <w:rFonts w:ascii="Times New Roman" w:hAnsi="Times New Roman"/>
          <w:color w:val="000000"/>
          <w:sz w:val="28"/>
          <w:szCs w:val="28"/>
        </w:rPr>
        <w:t xml:space="preserve">В объединениях  прикладного творчества  чаще проходят индивидуальные беседы «педагог – родитель». Педагоги дают открытую и правильную оценку успехов и творческих способностей. Родители в свою очередь учатся правильной поддержке своих детей. 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художественной направленности основательно готовятся ко   </w:t>
      </w:r>
      <w:r w:rsidRPr="006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Дню открытых дверей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проводится в начале учебного года (сентябрь), оформляют кабинет готовыми работами, поделками разных стилей и техник исполнения. 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2CBC">
        <w:rPr>
          <w:rFonts w:ascii="Times New Roman" w:hAnsi="Times New Roman"/>
          <w:color w:val="000000"/>
          <w:sz w:val="28"/>
          <w:szCs w:val="28"/>
        </w:rPr>
        <w:t xml:space="preserve">       Традиционно взаимодействие педагога с семьей проходит на таких мероприятиях как: День Матерь, новогодние утренники, выпускной в ШБП «Росиночка», итоговый фестиваль «Родничок творчества и успеха». Здесь родители и дети активно участвуют в играх, конкурсах, праздничных номерах и подготовке номером.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C2C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00B055" wp14:editId="4B795E2E">
            <wp:extent cx="2968539" cy="200977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24" cy="2017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форм их работы с родителями – это с</w:t>
      </w:r>
      <w:r w:rsidRPr="006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овместные поездки на конкурсы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налаживается тесная связь между педагогом и родителями, которые видят его «в деле». Они видят, чему научился их ребёнок, как он 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контактирует с педагогом, другими детьми, как реагирует на успех и неудачи. Родители, как правило, становятся активными помощниками, переживают за общее дело, проявляют свои педагогические таланты. Часто они откликаются на помощь педагога в подготовке к конкурсам (изготавливают атрибуты, костюмы, помогают с переодеванием, контролируют выход на сцену во время выступлений и т.д.).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Педагогами Дом школьников проводятся совместные праздники, досуговые мероприятия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которых могут участвовать как сами обучающиеся, так и совместно с родителями. Праздники проводятся по традиционным датам календаря (8 марта, Новый год и т.д.) или по инициативе педагога (праздник осени, День Матери и т.п.). Такие мероприятия сплачивают всех участников, поднимают настроение, открывают новые, порой неожиданные качества в результате выполнения заданий, участия в сценках, новые интересы и таланты.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Беседы, индивидуальные консультации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помогают педагогу и родителям лучше понять друг друга. Родители рассказывают о личности ребёнка, его увлечениях, личностных качествах, на которые следует обратить внимание. Педагог может поделиться особенностями поведения ребёнка на занятиях, в деятельности. Такое общение позволяет педагогу лучше понять причины возникающих проблем у обучающегося (при изучении нового материала, во взаимодействии со сверстниками). Для эффективности этих форм важны такие качества педагога как тактичность, компетентность, вежливость, заинтересованность.</w:t>
      </w:r>
    </w:p>
    <w:p w:rsidR="006C2CBC" w:rsidRDefault="006C2CBC" w:rsidP="006C2C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микрорайоне любого учреждения есть семьи, которые мы называем неблагополучными. Дети из таких семей, как правило, плохо учатся, совершают антиобщественные поступки – словом, доставляют немало хлопот. К наиболее острым проблемам современной семьи относятся: формальный характер взаимоотношений взрослых и детей, трудности молодой семьи, возросшая тревога родителей за здоровье, учебу, за будущее детей. Многие родители не могут научить детей жить в обществе, поскольку сами дезориентированы. Изучив информацию о воспитанниках, располагаем следующими данными: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многодетные семьи –87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находящиеся под опекой –2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инвалиды – 0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дети, стоящие на </w:t>
      </w:r>
      <w:proofErr w:type="spellStart"/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 – 16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малообеспечнные</w:t>
      </w:r>
      <w:proofErr w:type="spellEnd"/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 - 10</w:t>
      </w:r>
    </w:p>
    <w:p w:rsidR="00E12467" w:rsidRP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группы риска - 5</w:t>
      </w:r>
    </w:p>
    <w:p w:rsidR="00E12467" w:rsidRDefault="00E12467" w:rsidP="00E1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участников СВО - 18</w:t>
      </w:r>
    </w:p>
    <w:p w:rsidR="00E12467" w:rsidRPr="006C2CBC" w:rsidRDefault="00E12467" w:rsidP="006C2C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67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Тв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орческая атмосфера учреждения, добровольное желание участвовать в эстетическом действе помогают избавиться многим ребятам от имеющихся у них комплексов. Например, помогают повысить  заниженную самооценку и таким образом получить необходимое им признание, ребята учатся общаться,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знакомятся на примерах с различными нормами поведения, культурными традициями, прикасаются к богатейшему пласту народной духовности.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 показывает опыт работы с родителями, их интересует в большей степени именно совместная деятельность с их детьми. Это хорошая возможность увидеть своего ребенка в новых незнакомых видах деятельности, посмотреть на него другими глазами, просто провести время рядом с ним.</w:t>
      </w:r>
      <w:r w:rsidRPr="006C2CBC">
        <w:rPr>
          <w:rFonts w:ascii="Calibri" w:eastAsia="Times New Roman" w:hAnsi="Calibri" w:cs="Times New Roman"/>
          <w:color w:val="262626"/>
          <w:sz w:val="28"/>
          <w:szCs w:val="28"/>
          <w:lang w:eastAsia="ru-RU"/>
        </w:rPr>
        <w:t xml:space="preserve"> </w:t>
      </w:r>
    </w:p>
    <w:p w:rsidR="006C2CBC" w:rsidRPr="006C2CBC" w:rsidRDefault="006C2CBC" w:rsidP="006C2CB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C2CBC">
        <w:rPr>
          <w:rFonts w:ascii="Times New Roman" w:hAnsi="Times New Roman" w:cs="Times New Roman"/>
          <w:b/>
          <w:sz w:val="32"/>
          <w:szCs w:val="32"/>
        </w:rPr>
        <w:t>Что нужно знать о семье?</w:t>
      </w:r>
    </w:p>
    <w:p w:rsidR="006C2CBC" w:rsidRPr="006C2CBC" w:rsidRDefault="006C2CBC" w:rsidP="006C2C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1. Материально-бытовые условия.</w:t>
      </w:r>
    </w:p>
    <w:p w:rsidR="006C2CBC" w:rsidRPr="006C2CBC" w:rsidRDefault="006C2CBC" w:rsidP="006C2C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2. Социальный статус семьи.</w:t>
      </w:r>
    </w:p>
    <w:p w:rsidR="006C2CBC" w:rsidRPr="006C2CBC" w:rsidRDefault="006C2CBC" w:rsidP="006C2C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3. Эмоционально-нравственный климат.</w:t>
      </w:r>
    </w:p>
    <w:p w:rsidR="006C2CBC" w:rsidRPr="006C2CBC" w:rsidRDefault="006C2CBC" w:rsidP="006C2C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4. Режим дня ребенка в семье.</w:t>
      </w:r>
    </w:p>
    <w:p w:rsidR="006C2CBC" w:rsidRPr="006C2CBC" w:rsidRDefault="006C2CBC" w:rsidP="006C2C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5. Методы и приемы воздействия взрослых на детей.</w:t>
      </w:r>
    </w:p>
    <w:p w:rsidR="006C2CBC" w:rsidRPr="006C2CBC" w:rsidRDefault="006C2CBC" w:rsidP="006C2C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6. Семейный досуг.</w:t>
      </w:r>
    </w:p>
    <w:p w:rsidR="006C2CBC" w:rsidRPr="006C2CBC" w:rsidRDefault="006C2CBC" w:rsidP="006C2C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7. Семейные традиции</w:t>
      </w:r>
    </w:p>
    <w:p w:rsidR="006C2CBC" w:rsidRPr="006C2CBC" w:rsidRDefault="006C2CBC" w:rsidP="006C2C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8. Уровень педагогической культуры родителей.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CBC" w:rsidRPr="006C2CBC" w:rsidRDefault="006C2CBC" w:rsidP="006C2C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семьи и организации дополнительного образования в отличие от школы имеет свою специфику. Отношения между обучающимися, их родителями и педагогами в Дом школьников построены на основе свободы выбора. 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дополнительного образования и родителей объединяет забота о здоровье, развитии ребенка, создание атмосферы доверия и личностного успеха в совместной деятельности.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роводится опрос для выяснения запросов родителей, удовлетворенность работой педагога, объединения, организации.  Так же педагогами ведутся и</w:t>
      </w:r>
      <w:r w:rsidRPr="006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ндивидуальные беседы с родителями</w:t>
      </w:r>
      <w:r w:rsidRPr="006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Эта форма работы самая распространенная и эффективная. На индивидуальных беседах родители более охотно и откровенно рассказывают о тех огорчениях и беспокойствах, которые их тревожат. 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самых востребованных форм работы с родителями в системе Дом школьников, является </w:t>
      </w:r>
      <w:r w:rsidRPr="006C2C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совместных досуговых мероприятий.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многих объединениях родители — частые гости и на внеурочных мероприятиях. Таких как: «Осень не для скуки», мероприятия, посвященные всемирному Дню матери, новогодних утренниках, выпускной вечер для ШБП «Росиночка», итоговый фестиваль «Родничок творчества и успеха».  Кроме того, даже не систематические, а единичные коллективные дела, проводимые совместно с родителями, имеют огромный воспитательный эффект. 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и дети периодически вовлекаются в совместную деятельность в творческих мастерских. К такой работе привлекаются педагоги декоративно-прикладного творчества </w:t>
      </w:r>
      <w:proofErr w:type="spellStart"/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Королькова</w:t>
      </w:r>
      <w:proofErr w:type="spellEnd"/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М.И., </w:t>
      </w:r>
      <w:proofErr w:type="spellStart"/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Трафимова</w:t>
      </w:r>
      <w:proofErr w:type="spellEnd"/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Файзуллина Р.Н. не остаются без внимания и родители объединений: шахматного клуба «Каисса» руководитель Коротаев Н.Н., (шахматные турниры выходного дня), объединение «Большая перемена», ШБП «Росиночка», руководитель Саитова А.Р., (показ спектакля). </w:t>
      </w:r>
      <w:r w:rsidR="00FA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совместной деятельностью педагогов и детей  является районный </w:t>
      </w:r>
      <w:r w:rsidR="00FA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туристический слет школьников. Умение выживать в некомфортных (полевых условиях) условиях объединяет, сплачивает,  передает опыт взрослых и ребят</w:t>
      </w:r>
    </w:p>
    <w:p w:rsidR="006C2CBC" w:rsidRPr="006C2CBC" w:rsidRDefault="006C2CBC" w:rsidP="006C2C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Одной из эффективных познавательных форм 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с семьей остаются родительские собрания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которых педагоги используют ИКТ, видеозаписи деятельности детей, фрагменты занятий, конкурсных выступлений. Именно поэтому процент посещения собраний достаточно высок. 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собрании педагоги знакомят родителе</w:t>
      </w:r>
      <w:r w:rsidR="00FA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правилами поведения в Дом школьников, объединении, с методами обучения специальным навыкам по направлениям деятельности, о знаниях и контроле за ними.</w:t>
      </w:r>
    </w:p>
    <w:p w:rsidR="006C2CBC" w:rsidRPr="006C2CBC" w:rsidRDefault="006C2CBC" w:rsidP="006C2CBC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 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информационные стенды является традиционной. Это дает возможность донести до 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любую информацию в доступной форме, напомнить о 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родительских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обязанностях и ответственности.</w:t>
      </w:r>
    </w:p>
    <w:p w:rsidR="006C2CBC" w:rsidRPr="006C2CBC" w:rsidRDefault="006C2CBC" w:rsidP="006C2CBC">
      <w:pPr>
        <w:tabs>
          <w:tab w:val="left" w:pos="25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работа по организации содержательного досуга кружковцев, на организацию и участие которых привлекаются все учащиеся группы риска, трудные подростки:</w:t>
      </w:r>
    </w:p>
    <w:p w:rsidR="006C2CBC" w:rsidRPr="006C2CBC" w:rsidRDefault="006C2CBC" w:rsidP="006C2CB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шахматные  соревнования (районного  уровня);</w:t>
      </w:r>
    </w:p>
    <w:p w:rsidR="006C2CBC" w:rsidRPr="006C2CBC" w:rsidRDefault="006C2CBC" w:rsidP="006C2CB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для обучающихся календарных праздников;</w:t>
      </w:r>
    </w:p>
    <w:p w:rsidR="006C2CBC" w:rsidRPr="006C2CBC" w:rsidRDefault="006C2CBC" w:rsidP="006C2CBC">
      <w:pPr>
        <w:shd w:val="clear" w:color="auto" w:fill="F4F4F4"/>
        <w:spacing w:after="0" w:line="270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районные соревнования по ориентированию на лыжах  и т.д.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Состояние воспитательной работы с семьей систематически рассматривается на </w:t>
      </w:r>
      <w:r w:rsidRPr="006C2C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педагогических, методических советах и совещаниях при директоре. </w:t>
      </w:r>
    </w:p>
    <w:p w:rsidR="006C2CBC" w:rsidRPr="006C2CBC" w:rsidRDefault="006C2CBC" w:rsidP="006C2C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C2CBC" w:rsidRPr="006C2CBC" w:rsidRDefault="006C2CBC" w:rsidP="006C2CB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5.4. Состояние здоровья учащихся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Проблема формирования здорового образа жизни и укрепления здоровья обучающихся становится приоритетным направлением развития образовательной системы дополнительного образования. Кабинеты оборудованы мебелью, соответствующей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-возрастным показателям детей. Приобретены энергосберегающие лампы для кабинетов для нормального освещения. В учреждении имеются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рецеркуляторы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воздуха.</w:t>
      </w:r>
    </w:p>
    <w:p w:rsid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План работы педагогического коллектива Дом школьников по воспитанию потребности в ЗОЖ и профилактике вредных привычек включал следующие мероприятия: вовлечение обучающихся в кружки и объединения </w:t>
      </w:r>
      <w:r w:rsidR="00FA43ED">
        <w:rPr>
          <w:rFonts w:ascii="Times New Roman" w:eastAsia="Times New Roman" w:hAnsi="Times New Roman" w:cs="Times New Roman"/>
          <w:sz w:val="28"/>
          <w:szCs w:val="28"/>
          <w:lang w:eastAsia="ar-SA"/>
        </w:rPr>
        <w:t>Дом школьников; организация КТД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конкурсов, спортивных состязаний и вовлечение в них обучающихся, в первую очередь из «группы риска».</w:t>
      </w:r>
    </w:p>
    <w:p w:rsidR="00FA43ED" w:rsidRPr="006C2CBC" w:rsidRDefault="00FA43ED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 как индивидуально с каждым воспитанником, так и в группе. Рационально используется время на занятии, ребята не переутомляются, проводит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физические паузы,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CBC" w:rsidRPr="006C2CBC" w:rsidRDefault="006C2CBC" w:rsidP="00FA43E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развития физической активности детей, двигательные занятия способствуют сохранению психического здоровья детей. Двигательные разминки дают возможность "выпустить пар", разрядиться, снять с себя негативные эмоции, переключиться, а затем с новыми душевными силами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взяться за дело.     </w:t>
      </w:r>
      <w:r w:rsid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егулярно</w:t>
      </w:r>
      <w:r w:rsid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говорится о пользе спорта и здоровом образе жизни в доступной для детей форме.</w:t>
      </w:r>
    </w:p>
    <w:p w:rsidR="006C2CBC" w:rsidRPr="006C2CBC" w:rsidRDefault="006C2CBC" w:rsidP="006C2CB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директора по УВР Александровой Е.В. проводятся мероприятия для школ города по профилактике здорового образа жизни</w:t>
      </w:r>
      <w:r w:rsid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2CBC" w:rsidRPr="006C2CBC" w:rsidRDefault="006C2CBC" w:rsidP="006C2C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своих занятиях педагог</w:t>
      </w:r>
      <w:r w:rsid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</w:t>
      </w:r>
      <w:r w:rsid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 правильной осанкой во время занятия. Во время перемен проводится обязательное проветривание помещения, смена деятельности обучающихся, гимнастика для глаз, физические упражнения – все это благоприятно влияет на физическую деятельность детей.</w:t>
      </w:r>
    </w:p>
    <w:p w:rsidR="006C2CBC" w:rsidRPr="006C2CBC" w:rsidRDefault="006C2CBC" w:rsidP="006C2C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формированию у обучающихся потребности в ЗОЖ ведется удовлетворительно. При проведении занятий создаётся   благоприятный эмоционально-психологический климат, рационально организуется учебный процесс, учебные и физические нагрузки соответствуют возрастным особенностям обучающихся. Отдельное внимание отводится гигиене – все обучающиеся имеют сменную обувь, после занятий моют руки с мылом, во время занятий используют влажные салфетки. Помещения, в которых занимаются ребята, часто проветриваются и имеют оптимальную температуру.  </w:t>
      </w:r>
    </w:p>
    <w:p w:rsidR="006C2CBC" w:rsidRPr="006C2CBC" w:rsidRDefault="006C2CBC" w:rsidP="006C2CBC">
      <w:pPr>
        <w:tabs>
          <w:tab w:val="left" w:pos="259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CBC" w:rsidRPr="006C2CBC" w:rsidRDefault="006C2CBC" w:rsidP="006C2CBC">
      <w:pPr>
        <w:tabs>
          <w:tab w:val="left" w:pos="259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  Внутренний контроль образовательной деятельности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Основной задачей управленческой деятельности является контроль со стороны администрации за деятельностью </w:t>
      </w:r>
      <w:proofErr w:type="spellStart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</w:t>
      </w:r>
      <w:proofErr w:type="spellEnd"/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воспитательного процесса. Контроль осуществляется на основании плана работы УДО, положения внутреннем контроле (ВК).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 контроля, используемые администрацией учреждения:</w:t>
      </w:r>
    </w:p>
    <w:p w:rsidR="006C2CBC" w:rsidRPr="006C2CBC" w:rsidRDefault="006C2CBC" w:rsidP="006C2CB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и анализ занятий,</w:t>
      </w:r>
    </w:p>
    <w:p w:rsidR="006C2CBC" w:rsidRPr="006C2CBC" w:rsidRDefault="006C2CBC" w:rsidP="006C2CB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анализ рабочей документации,</w:t>
      </w:r>
    </w:p>
    <w:p w:rsidR="006C2CBC" w:rsidRPr="006C2CBC" w:rsidRDefault="006C2CBC" w:rsidP="006C2CB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учащихся,</w:t>
      </w:r>
    </w:p>
    <w:p w:rsidR="006C2CBC" w:rsidRPr="006C2CBC" w:rsidRDefault="006C2CBC" w:rsidP="006C2CB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мониторинга.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итогам внутреннего контроля составляются аналитические материалы, издаются приказы директора. ВК строится в соответствии с целями и задачами УДО. Администрацией УДО используются различные формы внутреннего контроля: тематический, фронтальный, индивидуальный, текущий.  Результаты ВК обсуждаются на совещаниях при директоре, педагогических советах.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Кадровое обеспечение</w:t>
      </w:r>
    </w:p>
    <w:p w:rsidR="006C2CBC" w:rsidRPr="006C2CBC" w:rsidRDefault="006C2CBC" w:rsidP="006C2CB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sz w:val="28"/>
          <w:szCs w:val="28"/>
          <w:lang w:eastAsia="ru-RU"/>
        </w:rPr>
        <w:t>Кадровая политика в сфере дополнительного образования «Дом школьников» заключается в создании системы кадровой подготовки специалистов ДО различных направлений деятельности, в координации деятельности по определению образовательных потребностей специалистов, в разработке новых программ и в апробации различных форм обучения.</w:t>
      </w:r>
    </w:p>
    <w:p w:rsidR="003A02C8" w:rsidRDefault="006C2CBC" w:rsidP="003A02C8">
      <w:pPr>
        <w:overflowPunct w:val="0"/>
        <w:autoSpaceDE w:val="0"/>
        <w:autoSpaceDN w:val="0"/>
        <w:adjustRightInd w:val="0"/>
        <w:spacing w:after="0" w:line="240" w:lineRule="auto"/>
        <w:ind w:right="402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Учреждение укомплектовано кадрами. </w:t>
      </w:r>
    </w:p>
    <w:p w:rsidR="00FA43ED" w:rsidRPr="00FA43ED" w:rsidRDefault="00FA43ED" w:rsidP="003A02C8">
      <w:pPr>
        <w:overflowPunct w:val="0"/>
        <w:autoSpaceDE w:val="0"/>
        <w:autoSpaceDN w:val="0"/>
        <w:adjustRightInd w:val="0"/>
        <w:spacing w:after="0" w:line="240" w:lineRule="auto"/>
        <w:ind w:right="402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Кадровый состав на 2025-2026учебный год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-1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Зам.директора</w:t>
      </w:r>
      <w:proofErr w:type="spellEnd"/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- 1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- 1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дополнительного образования – 23 человека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- 6 основных</w:t>
      </w:r>
    </w:p>
    <w:p w:rsid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- 17 совместители</w:t>
      </w:r>
    </w:p>
    <w:p w:rsidR="003A02C8" w:rsidRPr="00FA43ED" w:rsidRDefault="003A02C8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Имеют: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высшее образование – 17 педагогов;</w:t>
      </w:r>
    </w:p>
    <w:p w:rsid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средне-специальное - 6 педагогов;</w:t>
      </w:r>
    </w:p>
    <w:p w:rsidR="003A02C8" w:rsidRPr="00FA43ED" w:rsidRDefault="003A02C8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I категория- 6 педагогов;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Высшая категория – 9 педагогов;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СЗД – 3 педагога;</w:t>
      </w:r>
    </w:p>
    <w:p w:rsid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Б/К – 5 педагогов.</w:t>
      </w:r>
    </w:p>
    <w:p w:rsidR="00A5517A" w:rsidRPr="006C2CBC" w:rsidRDefault="00A5517A" w:rsidP="00A5517A">
      <w:pPr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Количество неаттестованных педагогов стабильно уменьшается каждый год, а количество аттестованных, увеличивается. Причинами являются:</w:t>
      </w:r>
    </w:p>
    <w:p w:rsidR="00A5517A" w:rsidRPr="006C2CBC" w:rsidRDefault="00A5517A" w:rsidP="00A5517A">
      <w:pPr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оказание методической поддержки </w:t>
      </w:r>
      <w:proofErr w:type="spellStart"/>
      <w:r w:rsidRPr="006C2CBC">
        <w:rPr>
          <w:rFonts w:ascii="Times New Roman" w:eastAsia="Calibri" w:hAnsi="Times New Roman" w:cs="Times New Roman"/>
          <w:sz w:val="28"/>
          <w:szCs w:val="28"/>
          <w:lang w:eastAsia="ru-RU"/>
        </w:rPr>
        <w:t>аттестующимся</w:t>
      </w:r>
      <w:proofErr w:type="spellEnd"/>
      <w:r w:rsidRPr="006C2C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педагогам;</w:t>
      </w:r>
    </w:p>
    <w:p w:rsidR="00A5517A" w:rsidRPr="006C2CBC" w:rsidRDefault="00A5517A" w:rsidP="00A5517A">
      <w:pPr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sz w:val="28"/>
          <w:szCs w:val="28"/>
          <w:lang w:eastAsia="ru-RU"/>
        </w:rPr>
        <w:t>- педагогический коллектив «Дом школьников» стал играть  заметную роль в педагогической среде, педагоги стали  чувствовать себя уверенней среди педагогического сообщества, повысилась самооценка</w:t>
      </w:r>
    </w:p>
    <w:p w:rsidR="003A02C8" w:rsidRPr="00FA43ED" w:rsidRDefault="003A02C8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Обслуживающий и технический персонал </w:t>
      </w: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7 человек.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секретарь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заведующий хоз. частью- 1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уборщик -1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гардеробщик – 1</w:t>
      </w:r>
    </w:p>
    <w:p w:rsid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сторож </w:t>
      </w:r>
      <w:r w:rsidR="003A02C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3A02C8" w:rsidRPr="00FA43ED" w:rsidRDefault="003A02C8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Половозрастной состав: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-мужчин- 5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-женщин – 27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18-24 года-0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25-45 лет – 4 чел.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46- 55лет - 20 чел.</w:t>
      </w:r>
    </w:p>
    <w:p w:rsidR="00FA43ED" w:rsidRPr="00FA43ED" w:rsidRDefault="00FA43ED" w:rsidP="00FA4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ED">
        <w:rPr>
          <w:rFonts w:ascii="Times New Roman" w:eastAsia="Times New Roman" w:hAnsi="Times New Roman" w:cs="Times New Roman"/>
          <w:sz w:val="28"/>
          <w:szCs w:val="28"/>
          <w:lang w:eastAsia="ru-RU"/>
        </w:rPr>
        <w:t>56 и более лет - 8чел.</w:t>
      </w:r>
    </w:p>
    <w:p w:rsidR="00A5517A" w:rsidRPr="006C2CBC" w:rsidRDefault="00A5517A" w:rsidP="00A5517A">
      <w:pPr>
        <w:spacing w:after="0" w:line="240" w:lineRule="auto"/>
        <w:ind w:firstLine="1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анализе возрастного состава коллектива по выделенным категориям отмечается следующее: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  -  большинство педагогического коллектива, это коллеги того возраста, когда профессиональные амбиции обогащены практическим опытом, что безусловно способствует повышению качества преподавания;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 - особую ценность педагогического коллектива представляют, люди которые в совершенстве владеют профессиональным мастерством. </w:t>
      </w:r>
    </w:p>
    <w:p w:rsidR="00FA43ED" w:rsidRPr="00FA43ED" w:rsidRDefault="00FA43ED" w:rsidP="006C2CBC">
      <w:pPr>
        <w:overflowPunct w:val="0"/>
        <w:autoSpaceDE w:val="0"/>
        <w:autoSpaceDN w:val="0"/>
        <w:adjustRightInd w:val="0"/>
        <w:spacing w:after="0" w:line="240" w:lineRule="auto"/>
        <w:ind w:right="402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43ED" w:rsidRPr="006C2CBC" w:rsidRDefault="00FA43ED" w:rsidP="006C2CBC">
      <w:pPr>
        <w:overflowPunct w:val="0"/>
        <w:autoSpaceDE w:val="0"/>
        <w:autoSpaceDN w:val="0"/>
        <w:adjustRightInd w:val="0"/>
        <w:spacing w:after="0" w:line="240" w:lineRule="auto"/>
        <w:ind w:right="402"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701"/>
        <w:gridCol w:w="1701"/>
        <w:gridCol w:w="1701"/>
      </w:tblGrid>
      <w:tr w:rsidR="003A02C8" w:rsidRPr="006C2CBC" w:rsidTr="00D9697F">
        <w:tc>
          <w:tcPr>
            <w:tcW w:w="4077" w:type="dxa"/>
          </w:tcPr>
          <w:p w:rsidR="003A02C8" w:rsidRPr="006C2CBC" w:rsidRDefault="003A02C8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2023-2024</w:t>
            </w:r>
          </w:p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6C2CB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2024-2025</w:t>
            </w:r>
          </w:p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6C2CB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3A02C8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2025-2026</w:t>
            </w:r>
          </w:p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A02C8" w:rsidRPr="006C2CBC" w:rsidTr="00D9697F">
        <w:tc>
          <w:tcPr>
            <w:tcW w:w="4077" w:type="dxa"/>
          </w:tcPr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численность педагогов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01" w:type="dxa"/>
          </w:tcPr>
          <w:p w:rsidR="003A02C8" w:rsidRPr="006C2CBC" w:rsidRDefault="00A5517A" w:rsidP="003A02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3A02C8" w:rsidRPr="006C2CBC" w:rsidTr="00D9697F">
        <w:tc>
          <w:tcPr>
            <w:tcW w:w="4077" w:type="dxa"/>
          </w:tcPr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-совместители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:rsidR="003A02C8" w:rsidRPr="006C2CBC" w:rsidRDefault="00A5517A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3A02C8" w:rsidRPr="006C2CBC" w:rsidTr="00D9697F">
        <w:tc>
          <w:tcPr>
            <w:tcW w:w="4077" w:type="dxa"/>
          </w:tcPr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-основные ПДО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:rsidR="003A02C8" w:rsidRPr="006C2CBC" w:rsidRDefault="00A5517A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A02C8" w:rsidRPr="006C2CBC" w:rsidTr="00D9697F">
        <w:trPr>
          <w:trHeight w:val="639"/>
        </w:trPr>
        <w:tc>
          <w:tcPr>
            <w:tcW w:w="4077" w:type="dxa"/>
          </w:tcPr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Имеют квалификационные категории:</w:t>
            </w:r>
          </w:p>
          <w:p w:rsidR="003A02C8" w:rsidRPr="006C2CBC" w:rsidRDefault="003A02C8" w:rsidP="006C2CB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:rsidR="003A02C8" w:rsidRPr="006C2CBC" w:rsidRDefault="003A02C8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A02C8" w:rsidRPr="006C2CBC" w:rsidRDefault="00A5517A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A02C8" w:rsidRPr="006C2CBC" w:rsidTr="00D9697F">
        <w:trPr>
          <w:trHeight w:val="639"/>
        </w:trPr>
        <w:tc>
          <w:tcPr>
            <w:tcW w:w="4077" w:type="dxa"/>
            <w:vAlign w:val="center"/>
          </w:tcPr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1701" w:type="dxa"/>
            <w:vAlign w:val="center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3A02C8" w:rsidRPr="006C2CBC" w:rsidRDefault="00A5517A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9</w:t>
            </w:r>
          </w:p>
        </w:tc>
      </w:tr>
      <w:tr w:rsidR="003A02C8" w:rsidRPr="006C2CBC" w:rsidTr="00D9697F">
        <w:trPr>
          <w:trHeight w:val="639"/>
        </w:trPr>
        <w:tc>
          <w:tcPr>
            <w:tcW w:w="4077" w:type="dxa"/>
            <w:vAlign w:val="center"/>
          </w:tcPr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категория</w:t>
            </w:r>
          </w:p>
        </w:tc>
        <w:tc>
          <w:tcPr>
            <w:tcW w:w="1701" w:type="dxa"/>
            <w:vAlign w:val="center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3A02C8" w:rsidRPr="006C2CBC" w:rsidRDefault="00A5517A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A02C8" w:rsidRPr="006C2CBC" w:rsidTr="00D9697F">
        <w:trPr>
          <w:trHeight w:val="639"/>
        </w:trPr>
        <w:tc>
          <w:tcPr>
            <w:tcW w:w="4077" w:type="dxa"/>
            <w:vAlign w:val="center"/>
          </w:tcPr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СЗД</w:t>
            </w:r>
          </w:p>
        </w:tc>
        <w:tc>
          <w:tcPr>
            <w:tcW w:w="1701" w:type="dxa"/>
            <w:vAlign w:val="center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3A02C8" w:rsidRPr="006C2CBC" w:rsidRDefault="00A5517A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A02C8" w:rsidRPr="006C2CBC" w:rsidTr="00D9697F">
        <w:tc>
          <w:tcPr>
            <w:tcW w:w="4077" w:type="dxa"/>
            <w:tcBorders>
              <w:top w:val="double" w:sz="4" w:space="0" w:color="auto"/>
            </w:tcBorders>
            <w:vAlign w:val="center"/>
          </w:tcPr>
          <w:p w:rsidR="003A02C8" w:rsidRPr="006C2CBC" w:rsidRDefault="003A02C8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3A02C8" w:rsidRPr="006C2CBC" w:rsidRDefault="003A02C8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A02C8" w:rsidRPr="006C2CBC" w:rsidTr="00D9697F">
        <w:tc>
          <w:tcPr>
            <w:tcW w:w="4077" w:type="dxa"/>
          </w:tcPr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Высшее </w:t>
            </w:r>
          </w:p>
        </w:tc>
        <w:tc>
          <w:tcPr>
            <w:tcW w:w="1701" w:type="dxa"/>
            <w:vAlign w:val="center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1" w:type="dxa"/>
            <w:vAlign w:val="center"/>
          </w:tcPr>
          <w:p w:rsidR="003A02C8" w:rsidRPr="006C2CBC" w:rsidRDefault="00A5517A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17</w:t>
            </w:r>
          </w:p>
        </w:tc>
      </w:tr>
      <w:tr w:rsidR="003A02C8" w:rsidRPr="006C2CBC" w:rsidTr="00D9697F">
        <w:tc>
          <w:tcPr>
            <w:tcW w:w="4077" w:type="dxa"/>
          </w:tcPr>
          <w:p w:rsidR="003A02C8" w:rsidRPr="006C2CBC" w:rsidRDefault="003A02C8" w:rsidP="006C2C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1701" w:type="dxa"/>
            <w:vAlign w:val="center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</w:tcPr>
          <w:p w:rsidR="003A02C8" w:rsidRPr="006C2CBC" w:rsidRDefault="003A02C8" w:rsidP="00D96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3A02C8" w:rsidRPr="006C2CBC" w:rsidRDefault="00A5517A" w:rsidP="006C2C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6</w:t>
            </w:r>
          </w:p>
        </w:tc>
      </w:tr>
    </w:tbl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данный период в учреждении работает педагогический состав – 2</w:t>
      </w:r>
      <w:r w:rsidR="00A551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Из них: </w:t>
      </w:r>
      <w:r w:rsidR="00A551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основных педагогов, 17– совместителей, 2 – руководителя,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Из них имеют награды: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-Нагрудный знак «За заслуги в образовании» – 2 педагога;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- нагрудный знак «За развитие детско-юношеского туризма» -1 педагог;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-Почетная грамота МО и Н РФ – 2 педагога;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-Почетная грамота МО и Н РТ –3 педагога;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-Грамота Республиканского комитета профсоюза работников народного образования и науки– 1 педагог;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- Грамота Отдела образования Бавлинского муниципального района -8 педагог;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- Почетная грамота главы Бавлинского муниципального района –6 педагог;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- Благодарственное письмо главы  Бавлинского муниципального района –2 педагога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5973F4A5" wp14:editId="507D36F5">
            <wp:simplePos x="0" y="0"/>
            <wp:positionH relativeFrom="column">
              <wp:posOffset>901065</wp:posOffset>
            </wp:positionH>
            <wp:positionV relativeFrom="paragraph">
              <wp:posOffset>106045</wp:posOffset>
            </wp:positionV>
            <wp:extent cx="4076700" cy="1323975"/>
            <wp:effectExtent l="0" t="0" r="19050" b="9525"/>
            <wp:wrapThrough wrapText="bothSides">
              <wp:wrapPolygon edited="0">
                <wp:start x="0" y="0"/>
                <wp:lineTo x="0" y="21445"/>
                <wp:lineTo x="21600" y="21445"/>
                <wp:lineTo x="21600" y="0"/>
                <wp:lineTo x="0" y="0"/>
              </wp:wrapPolygon>
            </wp:wrapThrough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CBC" w:rsidRPr="006C2CBC" w:rsidRDefault="006C2CBC" w:rsidP="006C2CBC">
      <w:pPr>
        <w:spacing w:after="0" w:line="240" w:lineRule="auto"/>
        <w:ind w:right="402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6C2CBC" w:rsidRDefault="006C2CBC" w:rsidP="006C2CBC">
      <w:pPr>
        <w:spacing w:after="0" w:line="240" w:lineRule="auto"/>
        <w:ind w:right="402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A5517A" w:rsidRDefault="00A5517A" w:rsidP="006C2CBC">
      <w:pPr>
        <w:spacing w:after="0" w:line="240" w:lineRule="auto"/>
        <w:ind w:right="402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A5517A" w:rsidRDefault="00A5517A" w:rsidP="006C2CBC">
      <w:pPr>
        <w:spacing w:after="0" w:line="240" w:lineRule="auto"/>
        <w:ind w:right="402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A5517A" w:rsidRDefault="00A5517A" w:rsidP="006C2CBC">
      <w:pPr>
        <w:spacing w:after="0" w:line="240" w:lineRule="auto"/>
        <w:ind w:right="402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A5517A" w:rsidRPr="006C2CBC" w:rsidRDefault="00A5517A" w:rsidP="006C2CBC">
      <w:pPr>
        <w:spacing w:after="0" w:line="240" w:lineRule="auto"/>
        <w:ind w:right="402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center"/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b/>
          <w:bCs/>
          <w:color w:val="C00000"/>
          <w:sz w:val="28"/>
          <w:szCs w:val="28"/>
          <w:lang w:eastAsia="ru-RU"/>
        </w:rPr>
        <w:t>Система кадровой подготовки «Дом школьников»</w:t>
      </w:r>
    </w:p>
    <w:p w:rsidR="00A5517A" w:rsidRDefault="006C2CBC" w:rsidP="00A5517A">
      <w:pPr>
        <w:spacing w:after="0" w:line="240" w:lineRule="auto"/>
        <w:ind w:right="402" w:firstLine="540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 xml:space="preserve">                 </w:t>
      </w:r>
      <w:r w:rsidR="00A5517A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 xml:space="preserve">        (повышение квалификации</w:t>
      </w:r>
    </w:p>
    <w:p w:rsidR="006C2CBC" w:rsidRPr="00A5517A" w:rsidRDefault="006C2CBC" w:rsidP="00A5517A">
      <w:pPr>
        <w:spacing w:after="0" w:line="240" w:lineRule="auto"/>
        <w:ind w:right="402" w:firstLine="540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5E4AA" wp14:editId="1AF2105F">
                <wp:simplePos x="0" y="0"/>
                <wp:positionH relativeFrom="column">
                  <wp:posOffset>1714500</wp:posOffset>
                </wp:positionH>
                <wp:positionV relativeFrom="paragraph">
                  <wp:posOffset>114300</wp:posOffset>
                </wp:positionV>
                <wp:extent cx="3314700" cy="237490"/>
                <wp:effectExtent l="5080" t="6985" r="13970" b="1270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pPr>
                              <w:jc w:val="center"/>
                            </w:pPr>
                            <w:r>
                              <w:t>Педагогические советы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5E4AA" id="Прямоугольник 22" o:spid="_x0000_s1026" style="position:absolute;left:0;text-align:left;margin-left:135pt;margin-top:9pt;width:261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">
                <v:textbox>
                  <w:txbxContent>
                    <w:p w:rsidR="00D9697F" w:rsidRDefault="00D9697F" w:rsidP="006C2CBC">
                      <w:pPr>
                        <w:jc w:val="center"/>
                      </w:pPr>
                      <w:r>
                        <w:t>Педагогические советы</w:t>
                      </w:r>
                    </w:p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6AD258" wp14:editId="44145EE6">
                <wp:simplePos x="0" y="0"/>
                <wp:positionH relativeFrom="column">
                  <wp:posOffset>1714500</wp:posOffset>
                </wp:positionH>
                <wp:positionV relativeFrom="paragraph">
                  <wp:posOffset>567690</wp:posOffset>
                </wp:positionV>
                <wp:extent cx="3314700" cy="289560"/>
                <wp:effectExtent l="5080" t="12700" r="13970" b="1206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r>
                              <w:t>Дополнительная профессиональная подготовка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AD258" id="Прямоугольник 21" o:spid="_x0000_s1027" style="position:absolute;left:0;text-align:left;margin-left:135pt;margin-top:44.7pt;width:261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">
                <v:textbox>
                  <w:txbxContent>
                    <w:p w:rsidR="00D9697F" w:rsidRDefault="00D9697F" w:rsidP="006C2CBC">
                      <w:r>
                        <w:t>Дополнительная профессиональная подготовка</w:t>
                      </w:r>
                    </w:p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96ABB" wp14:editId="1ED06539">
                <wp:simplePos x="0" y="0"/>
                <wp:positionH relativeFrom="column">
                  <wp:posOffset>1714500</wp:posOffset>
                </wp:positionH>
                <wp:positionV relativeFrom="paragraph">
                  <wp:posOffset>1021080</wp:posOffset>
                </wp:positionV>
                <wp:extent cx="3314700" cy="342900"/>
                <wp:effectExtent l="5080" t="8890" r="13970" b="1016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r>
                              <w:t>Консультации (групповые, индивидуальные)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96ABB" id="Прямоугольник 20" o:spid="_x0000_s1028" style="position:absolute;left:0;text-align:left;margin-left:135pt;margin-top:80.4pt;width:26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">
                <v:textbox>
                  <w:txbxContent>
                    <w:p w:rsidR="00D9697F" w:rsidRDefault="00D9697F" w:rsidP="006C2CBC">
                      <w:r>
                        <w:t>Консультации (групповые, индивидуальные)</w:t>
                      </w:r>
                    </w:p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C7F4A7" wp14:editId="0101864F">
                <wp:simplePos x="0" y="0"/>
                <wp:positionH relativeFrom="column">
                  <wp:posOffset>1714500</wp:posOffset>
                </wp:positionH>
                <wp:positionV relativeFrom="paragraph">
                  <wp:posOffset>1492250</wp:posOffset>
                </wp:positionV>
                <wp:extent cx="3314700" cy="289560"/>
                <wp:effectExtent l="5080" t="13335" r="13970" b="1143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pPr>
                              <w:jc w:val="center"/>
                            </w:pPr>
                            <w:r>
                              <w:t>Совещания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F4A7" id="Прямоугольник 19" o:spid="_x0000_s1029" style="position:absolute;left:0;text-align:left;margin-left:135pt;margin-top:117.5pt;width:26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">
                <v:textbox>
                  <w:txbxContent>
                    <w:p w:rsidR="00D9697F" w:rsidRDefault="00D9697F" w:rsidP="006C2CBC">
                      <w:pPr>
                        <w:jc w:val="center"/>
                      </w:pPr>
                      <w:r>
                        <w:t>Совещания</w:t>
                      </w:r>
                    </w:p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A3DCC" wp14:editId="7C717E51">
                <wp:simplePos x="0" y="0"/>
                <wp:positionH relativeFrom="column">
                  <wp:posOffset>1714500</wp:posOffset>
                </wp:positionH>
                <wp:positionV relativeFrom="paragraph">
                  <wp:posOffset>1945640</wp:posOffset>
                </wp:positionV>
                <wp:extent cx="3314700" cy="342900"/>
                <wp:effectExtent l="5080" t="9525" r="13970" b="952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pPr>
                              <w:jc w:val="center"/>
                            </w:pPr>
                            <w:r>
                              <w:t>Прохождение процедуры аттестации</w:t>
                            </w:r>
                          </w:p>
                          <w:p w:rsidR="00D9697F" w:rsidRDefault="00D9697F" w:rsidP="006C2C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A3DCC" id="Прямоугольник 18" o:spid="_x0000_s1030" style="position:absolute;left:0;text-align:left;margin-left:135pt;margin-top:153.2pt;width:26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">
                <v:textbox>
                  <w:txbxContent>
                    <w:p w:rsidR="00D9697F" w:rsidRDefault="00D9697F" w:rsidP="006C2CBC">
                      <w:pPr>
                        <w:jc w:val="center"/>
                      </w:pPr>
                      <w:r>
                        <w:t>Прохождение процедуры аттестации</w:t>
                      </w:r>
                    </w:p>
                    <w:p w:rsidR="00D9697F" w:rsidRDefault="00D9697F" w:rsidP="006C2CBC"/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7F282" wp14:editId="30EF37E0">
                <wp:simplePos x="0" y="0"/>
                <wp:positionH relativeFrom="column">
                  <wp:posOffset>1760220</wp:posOffset>
                </wp:positionH>
                <wp:positionV relativeFrom="paragraph">
                  <wp:posOffset>2432050</wp:posOffset>
                </wp:positionV>
                <wp:extent cx="3314700" cy="289560"/>
                <wp:effectExtent l="12700" t="10160" r="6350" b="508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pPr>
                              <w:jc w:val="center"/>
                            </w:pPr>
                            <w:r>
                              <w:t>Обучение в ВУЗах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7F282" id="Прямоугольник 17" o:spid="_x0000_s1031" style="position:absolute;left:0;text-align:left;margin-left:138.6pt;margin-top:191.5pt;width:261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">
                <v:textbox>
                  <w:txbxContent>
                    <w:p w:rsidR="00D9697F" w:rsidRDefault="00D9697F" w:rsidP="006C2CBC">
                      <w:pPr>
                        <w:jc w:val="center"/>
                      </w:pPr>
                      <w:r>
                        <w:t>Обучение в ВУЗах</w:t>
                      </w:r>
                    </w:p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3F4D43" wp14:editId="6B83E8B7">
                <wp:simplePos x="0" y="0"/>
                <wp:positionH relativeFrom="column">
                  <wp:posOffset>1760220</wp:posOffset>
                </wp:positionH>
                <wp:positionV relativeFrom="paragraph">
                  <wp:posOffset>2880360</wp:posOffset>
                </wp:positionV>
                <wp:extent cx="3314700" cy="289560"/>
                <wp:effectExtent l="12700" t="10795" r="6350" b="1397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pPr>
                              <w:jc w:val="center"/>
                            </w:pPr>
                            <w:r>
                              <w:t>Семинары, конференции, мастер-классы</w:t>
                            </w:r>
                          </w:p>
                          <w:p w:rsidR="00D9697F" w:rsidRDefault="00D9697F" w:rsidP="006C2C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F4D43" id="Прямоугольник 16" o:spid="_x0000_s1032" style="position:absolute;left:0;text-align:left;margin-left:138.6pt;margin-top:226.8pt;width:261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">
                <v:textbox>
                  <w:txbxContent>
                    <w:p w:rsidR="00D9697F" w:rsidRDefault="00D9697F" w:rsidP="006C2CBC">
                      <w:pPr>
                        <w:jc w:val="center"/>
                      </w:pPr>
                      <w:r>
                        <w:t>Семинары, конференции, мастер-классы</w:t>
                      </w:r>
                    </w:p>
                    <w:p w:rsidR="00D9697F" w:rsidRDefault="00D9697F" w:rsidP="006C2CB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83AB78" wp14:editId="5C55DF27">
                <wp:simplePos x="0" y="0"/>
                <wp:positionH relativeFrom="column">
                  <wp:posOffset>1714500</wp:posOffset>
                </wp:positionH>
                <wp:positionV relativeFrom="paragraph">
                  <wp:posOffset>3286760</wp:posOffset>
                </wp:positionV>
                <wp:extent cx="3314700" cy="289560"/>
                <wp:effectExtent l="5080" t="7620" r="13970" b="762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pPr>
                              <w:jc w:val="center"/>
                            </w:pPr>
                            <w:r>
                              <w:t>Курсы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3AB78" id="Прямоугольник 15" o:spid="_x0000_s1033" style="position:absolute;left:0;text-align:left;margin-left:135pt;margin-top:258.8pt;width:26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">
                <v:textbox>
                  <w:txbxContent>
                    <w:p w:rsidR="00D9697F" w:rsidRDefault="00D9697F" w:rsidP="006C2CBC">
                      <w:pPr>
                        <w:jc w:val="center"/>
                      </w:pPr>
                      <w:r>
                        <w:t>Курсы повышения квалификации</w:t>
                      </w:r>
                    </w:p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5EBCB9" wp14:editId="7E7AF213">
                <wp:simplePos x="0" y="0"/>
                <wp:positionH relativeFrom="column">
                  <wp:posOffset>4202430</wp:posOffset>
                </wp:positionH>
                <wp:positionV relativeFrom="paragraph">
                  <wp:posOffset>1748155</wp:posOffset>
                </wp:positionV>
                <wp:extent cx="3314700" cy="289560"/>
                <wp:effectExtent l="5080" t="13970" r="10160" b="508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14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pPr>
                              <w:jc w:val="center"/>
                            </w:pPr>
                            <w:r>
                              <w:t>Внешняя среда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EBCB9" id="Прямоугольник 14" o:spid="_x0000_s1034" style="position:absolute;left:0;text-align:left;margin-left:330.9pt;margin-top:137.65pt;width:261pt;height:22.8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">
                <v:textbox style="layout-flow:vertical">
                  <w:txbxContent>
                    <w:p w:rsidR="00D9697F" w:rsidRDefault="00D9697F" w:rsidP="006C2CBC">
                      <w:pPr>
                        <w:jc w:val="center"/>
                      </w:pPr>
                      <w:r>
                        <w:t>Внешняя среда</w:t>
                      </w:r>
                    </w:p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5C02F" wp14:editId="6ACA9986">
                <wp:simplePos x="0" y="0"/>
                <wp:positionH relativeFrom="column">
                  <wp:posOffset>-712470</wp:posOffset>
                </wp:positionH>
                <wp:positionV relativeFrom="paragraph">
                  <wp:posOffset>1748155</wp:posOffset>
                </wp:positionV>
                <wp:extent cx="3314700" cy="289560"/>
                <wp:effectExtent l="5080" t="13970" r="10160" b="508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3147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7F" w:rsidRDefault="00D9697F" w:rsidP="006C2CBC">
                            <w:pPr>
                              <w:jc w:val="center"/>
                            </w:pPr>
                            <w:r>
                              <w:t>Внутренняя среда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5C02F" id="Прямоугольник 13" o:spid="_x0000_s1035" style="position:absolute;left:0;text-align:left;margin-left:-56.1pt;margin-top:137.65pt;width:261pt;height:22.8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">
                <v:textbox style="layout-flow:vertical;mso-layout-flow-alt:bottom-to-top">
                  <w:txbxContent>
                    <w:p w:rsidR="00D9697F" w:rsidRDefault="00D9697F" w:rsidP="006C2CBC">
                      <w:pPr>
                        <w:jc w:val="center"/>
                      </w:pPr>
                      <w:r>
                        <w:t>Внутренняя среда</w:t>
                      </w:r>
                    </w:p>
                  </w:txbxContent>
                </v:textbox>
              </v:rect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708A56" wp14:editId="6D77EB38">
                <wp:simplePos x="0" y="0"/>
                <wp:positionH relativeFrom="column">
                  <wp:posOffset>1143000</wp:posOffset>
                </wp:positionH>
                <wp:positionV relativeFrom="paragraph">
                  <wp:posOffset>260985</wp:posOffset>
                </wp:positionV>
                <wp:extent cx="571500" cy="342900"/>
                <wp:effectExtent l="43180" t="10795" r="13970" b="5588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42A82" id="Прямая соединительная линия 1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55pt" to="13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87A56D" wp14:editId="6AE21798">
                <wp:simplePos x="0" y="0"/>
                <wp:positionH relativeFrom="column">
                  <wp:posOffset>1143000</wp:posOffset>
                </wp:positionH>
                <wp:positionV relativeFrom="paragraph">
                  <wp:posOffset>1666875</wp:posOffset>
                </wp:positionV>
                <wp:extent cx="571500" cy="0"/>
                <wp:effectExtent l="14605" t="54610" r="13970" b="596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076AC" id="Прямая соединительная линия 1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31.25pt" to="135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B0099E" wp14:editId="426DE5B7">
                <wp:simplePos x="0" y="0"/>
                <wp:positionH relativeFrom="column">
                  <wp:posOffset>1143000</wp:posOffset>
                </wp:positionH>
                <wp:positionV relativeFrom="paragraph">
                  <wp:posOffset>1274445</wp:posOffset>
                </wp:positionV>
                <wp:extent cx="571500" cy="0"/>
                <wp:effectExtent l="14605" t="52705" r="13970" b="6159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E46CB" id="Прямая соединительная линия 10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0.35pt" to="135pt,1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1265F1" wp14:editId="15DD7478">
                <wp:simplePos x="0" y="0"/>
                <wp:positionH relativeFrom="column">
                  <wp:posOffset>1074420</wp:posOffset>
                </wp:positionH>
                <wp:positionV relativeFrom="paragraph">
                  <wp:posOffset>2990850</wp:posOffset>
                </wp:positionV>
                <wp:extent cx="685800" cy="0"/>
                <wp:effectExtent l="22225" t="54610" r="6350" b="5969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F201D" id="Прямая соединительная линия 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235.5pt" to="138.6pt,2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C9CF9F" wp14:editId="382EF129">
                <wp:simplePos x="0" y="0"/>
                <wp:positionH relativeFrom="column">
                  <wp:posOffset>5029200</wp:posOffset>
                </wp:positionH>
                <wp:positionV relativeFrom="paragraph">
                  <wp:posOffset>3401060</wp:posOffset>
                </wp:positionV>
                <wp:extent cx="685800" cy="0"/>
                <wp:effectExtent l="5080" t="55245" r="23495" b="590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AF74D" id="Прямая соединительная линия 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267.8pt" to="450pt,2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E68908" wp14:editId="562401A0">
                <wp:simplePos x="0" y="0"/>
                <wp:positionH relativeFrom="column">
                  <wp:posOffset>5074920</wp:posOffset>
                </wp:positionH>
                <wp:positionV relativeFrom="paragraph">
                  <wp:posOffset>2990850</wp:posOffset>
                </wp:positionV>
                <wp:extent cx="685800" cy="0"/>
                <wp:effectExtent l="12700" t="54610" r="15875" b="5969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4BEC4" id="Прямая соединительная линия 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6pt,235.5pt" to="453.6pt,2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5F2B6B" wp14:editId="64118EF8">
                <wp:simplePos x="0" y="0"/>
                <wp:positionH relativeFrom="column">
                  <wp:posOffset>5074920</wp:posOffset>
                </wp:positionH>
                <wp:positionV relativeFrom="paragraph">
                  <wp:posOffset>2546350</wp:posOffset>
                </wp:positionV>
                <wp:extent cx="685800" cy="0"/>
                <wp:effectExtent l="12700" t="57785" r="15875" b="565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D070F" id="Прямая соединительная линия 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6pt,200.5pt" to="453.6pt,2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A6BDE7" wp14:editId="67CFF96B">
                <wp:simplePos x="0" y="0"/>
                <wp:positionH relativeFrom="column">
                  <wp:posOffset>5029200</wp:posOffset>
                </wp:positionH>
                <wp:positionV relativeFrom="paragraph">
                  <wp:posOffset>2223770</wp:posOffset>
                </wp:positionV>
                <wp:extent cx="685800" cy="0"/>
                <wp:effectExtent l="5080" t="59055" r="23495" b="5524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79222" id="Прямая соединительная линия 2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75.1pt" to="450pt,1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A0680C" wp14:editId="14C45699">
                <wp:simplePos x="0" y="0"/>
                <wp:positionH relativeFrom="column">
                  <wp:posOffset>5029200</wp:posOffset>
                </wp:positionH>
                <wp:positionV relativeFrom="paragraph">
                  <wp:posOffset>1692275</wp:posOffset>
                </wp:positionV>
                <wp:extent cx="685800" cy="0"/>
                <wp:effectExtent l="5080" t="60960" r="23495" b="5334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2E5D" id="Прямая соединительная линия 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33.25pt" to="450pt,1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3AF4F0" wp14:editId="2FD36E5C">
                <wp:simplePos x="0" y="0"/>
                <wp:positionH relativeFrom="column">
                  <wp:posOffset>5029200</wp:posOffset>
                </wp:positionH>
                <wp:positionV relativeFrom="paragraph">
                  <wp:posOffset>767715</wp:posOffset>
                </wp:positionV>
                <wp:extent cx="685800" cy="0"/>
                <wp:effectExtent l="5080" t="60325" r="23495" b="5397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19E96" id="Прямая соединительная линия 2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0.45pt" to="450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">
                <v:stroke endarrow="block"/>
              </v:line>
            </w:pict>
          </mc:Fallback>
        </mc:AlternateContent>
      </w: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3D8AB9" wp14:editId="1CFFCA1A">
                <wp:simplePos x="0" y="0"/>
                <wp:positionH relativeFrom="column">
                  <wp:posOffset>5029200</wp:posOffset>
                </wp:positionH>
                <wp:positionV relativeFrom="paragraph">
                  <wp:posOffset>1274445</wp:posOffset>
                </wp:positionV>
                <wp:extent cx="685800" cy="0"/>
                <wp:effectExtent l="5080" t="52705" r="23495" b="6159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1368C" id="Прямая соединительная линия 2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00.35pt" to="450pt,1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">
                <v:stroke endarrow="block"/>
              </v:line>
            </w:pict>
          </mc:Fallback>
        </mc:AlternateContent>
      </w: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ind w:right="4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517A" w:rsidRDefault="00A5517A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517A" w:rsidRDefault="00A5517A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517A" w:rsidRDefault="00A5517A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517A" w:rsidRDefault="00A5517A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517A" w:rsidRDefault="00A5517A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tabs>
          <w:tab w:val="left" w:pos="10080"/>
        </w:tabs>
        <w:spacing w:after="0" w:line="240" w:lineRule="auto"/>
        <w:ind w:right="-10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088043" wp14:editId="2F2D5C63">
                <wp:simplePos x="0" y="0"/>
                <wp:positionH relativeFrom="column">
                  <wp:posOffset>1143000</wp:posOffset>
                </wp:positionH>
                <wp:positionV relativeFrom="paragraph">
                  <wp:posOffset>-1407795</wp:posOffset>
                </wp:positionV>
                <wp:extent cx="571500" cy="0"/>
                <wp:effectExtent l="14605" t="54610" r="13970" b="5969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60B22" id="Прямая соединительная линия 2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-110.85pt" to="135pt,-1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">
                <v:stroke endarrow="block"/>
              </v:line>
            </w:pict>
          </mc:Fallback>
        </mc:AlternateContent>
      </w:r>
    </w:p>
    <w:p w:rsidR="006C2CBC" w:rsidRPr="006C2CBC" w:rsidRDefault="006C2CBC" w:rsidP="006C2CBC">
      <w:pPr>
        <w:tabs>
          <w:tab w:val="left" w:pos="10080"/>
        </w:tabs>
        <w:spacing w:after="0" w:line="240" w:lineRule="auto"/>
        <w:ind w:right="-104" w:firstLine="54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sz w:val="28"/>
          <w:szCs w:val="28"/>
          <w:lang w:eastAsia="ru-RU"/>
        </w:rPr>
        <w:t>В кадровом составе преобладают педагоги, имеющие стаж от 15 до 30 лет.</w:t>
      </w:r>
    </w:p>
    <w:p w:rsidR="006C2CBC" w:rsidRPr="006C2CBC" w:rsidRDefault="006C2CBC" w:rsidP="006C2C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sz w:val="28"/>
          <w:szCs w:val="28"/>
          <w:lang w:eastAsia="ru-RU"/>
        </w:rPr>
        <w:t>К каждому педагогу нужен индивидуальный подход. Обучение, помощь, в основном, происходит через оказание индивидуальных консультаций методистом и более опытными педагогами.</w:t>
      </w:r>
    </w:p>
    <w:p w:rsidR="006C2CBC" w:rsidRPr="006C2CBC" w:rsidRDefault="006C2CBC" w:rsidP="006C2C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тоже время педагоги, имеющие большой педагогический  опыт могут организовывать множество видов деятельности на занятиях, разнообразить систему учёта знаний через частный контроль, тесты, собеседования, взаимоконтроль. Могут легко находить нестандартные решения в проблемных ситуациях.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В учреждении имеется перспективный план повышения квалификации и прохождения аттестации педагогических работников.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За последние 5 лет прошли курсы повышения квалификации  100%</w:t>
      </w:r>
      <w:r w:rsidRPr="006C2CB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педагогов,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свидетельствует о росте  педагогического мастерства нашего коллектива и стремлении повысить профессиональный уровень педагогического коллектива для достижения оптимальных результатов образовательного процесса.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2CBC" w:rsidRPr="006C2CBC" w:rsidRDefault="006C2CBC" w:rsidP="006C2CB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методической работы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C2CBC">
        <w:rPr>
          <w:rFonts w:ascii="Times New Roman" w:eastAsia="Calibri" w:hAnsi="Times New Roman"/>
          <w:sz w:val="28"/>
          <w:szCs w:val="28"/>
        </w:rPr>
        <w:t xml:space="preserve">Система методической работы «Дом школьников»  направлена на обновление содержания образования, повышение профессионального мастерства педагогических работников через организацию деятельности МО, творческих групп педагогов ДОД, самообразование, посещение открытых </w:t>
      </w:r>
      <w:r w:rsidRPr="006C2CBC">
        <w:rPr>
          <w:rFonts w:ascii="Times New Roman" w:eastAsia="Calibri" w:hAnsi="Times New Roman"/>
          <w:sz w:val="28"/>
          <w:szCs w:val="28"/>
        </w:rPr>
        <w:lastRenderedPageBreak/>
        <w:t>занятий, своевременное оказание методической помощи педагогам, через аттестацию и курсовое повышение квалификации,  которые способствует повышению качества и эффективности учебно-воспитательного процесса, росту уровня образованности и воспитанности обучающихся.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C2CBC">
        <w:rPr>
          <w:rFonts w:ascii="Times New Roman" w:eastAsia="Calibri" w:hAnsi="Times New Roman"/>
          <w:sz w:val="28"/>
          <w:szCs w:val="28"/>
        </w:rPr>
        <w:t xml:space="preserve">С целью сопровождения содержательного компонента образовательных программ продолжаются работы по формированию </w:t>
      </w:r>
      <w:proofErr w:type="spellStart"/>
      <w:r w:rsidRPr="006C2CBC">
        <w:rPr>
          <w:rFonts w:ascii="Times New Roman" w:eastAsia="Calibri" w:hAnsi="Times New Roman"/>
          <w:sz w:val="28"/>
          <w:szCs w:val="28"/>
        </w:rPr>
        <w:t>медиатеки</w:t>
      </w:r>
      <w:proofErr w:type="spellEnd"/>
      <w:r w:rsidRPr="006C2CBC">
        <w:rPr>
          <w:rFonts w:ascii="Times New Roman" w:eastAsia="Calibri" w:hAnsi="Times New Roman"/>
          <w:sz w:val="28"/>
          <w:szCs w:val="28"/>
        </w:rPr>
        <w:t xml:space="preserve"> как комплексной информационно-методической структуры. Пополняется и обновляется банк дополнительных образовательных программ по всем направлениям деятельности.    </w:t>
      </w:r>
    </w:p>
    <w:p w:rsidR="006C2CBC" w:rsidRPr="006C2CBC" w:rsidRDefault="006C2CBC" w:rsidP="006C2CB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 xml:space="preserve">При планировании методической работы нужно стремиться отбирать те формы, которые реально позволили бы решать проблемы и задачи, стоящие перед образовательной организацией. </w:t>
      </w:r>
    </w:p>
    <w:p w:rsidR="006C2CBC" w:rsidRPr="006C2CBC" w:rsidRDefault="006C2CBC" w:rsidP="006C2CB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 xml:space="preserve">      В Доме школьников используются следующие формы методической работы: </w:t>
      </w:r>
    </w:p>
    <w:p w:rsidR="006C2CBC" w:rsidRPr="006C2CBC" w:rsidRDefault="006C2CBC" w:rsidP="006C2CB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sym w:font="Symbol" w:char="F0B7"/>
      </w:r>
      <w:r w:rsidRPr="006C2CBC">
        <w:rPr>
          <w:rFonts w:ascii="Times New Roman" w:hAnsi="Times New Roman"/>
          <w:sz w:val="28"/>
          <w:szCs w:val="28"/>
        </w:rPr>
        <w:t xml:space="preserve"> совещания при директоре; </w:t>
      </w:r>
    </w:p>
    <w:p w:rsidR="006C2CBC" w:rsidRPr="006C2CBC" w:rsidRDefault="006C2CBC" w:rsidP="006C2CB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sym w:font="Symbol" w:char="F0B7"/>
      </w:r>
      <w:r w:rsidRPr="006C2CBC">
        <w:rPr>
          <w:rFonts w:ascii="Times New Roman" w:hAnsi="Times New Roman"/>
          <w:sz w:val="28"/>
          <w:szCs w:val="28"/>
        </w:rPr>
        <w:t xml:space="preserve"> работа педагогов по самообразованию; </w:t>
      </w:r>
    </w:p>
    <w:p w:rsidR="006C2CBC" w:rsidRPr="006C2CBC" w:rsidRDefault="006C2CBC" w:rsidP="006C2CB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sym w:font="Symbol" w:char="F0B7"/>
      </w:r>
      <w:r w:rsidRPr="006C2CBC">
        <w:rPr>
          <w:rFonts w:ascii="Times New Roman" w:hAnsi="Times New Roman"/>
          <w:sz w:val="28"/>
          <w:szCs w:val="28"/>
        </w:rPr>
        <w:t xml:space="preserve"> работа по подготовке к мероприятиям; </w:t>
      </w:r>
    </w:p>
    <w:p w:rsidR="006C2CBC" w:rsidRPr="006C2CBC" w:rsidRDefault="006C2CBC" w:rsidP="006C2CB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sym w:font="Symbol" w:char="F0B7"/>
      </w:r>
      <w:r w:rsidRPr="006C2CBC">
        <w:rPr>
          <w:rFonts w:ascii="Times New Roman" w:hAnsi="Times New Roman"/>
          <w:sz w:val="28"/>
          <w:szCs w:val="28"/>
        </w:rPr>
        <w:t xml:space="preserve"> методические советы. </w:t>
      </w:r>
    </w:p>
    <w:p w:rsidR="006C2CBC" w:rsidRPr="006C2CBC" w:rsidRDefault="006C2CBC" w:rsidP="006C2CB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sym w:font="Symbol" w:char="F0B7"/>
      </w:r>
      <w:r w:rsidRPr="006C2CBC">
        <w:rPr>
          <w:rFonts w:ascii="Times New Roman" w:hAnsi="Times New Roman"/>
          <w:sz w:val="28"/>
          <w:szCs w:val="28"/>
        </w:rPr>
        <w:t xml:space="preserve"> круглые столы;</w:t>
      </w:r>
    </w:p>
    <w:p w:rsidR="006C2CBC" w:rsidRPr="006C2CBC" w:rsidRDefault="006C2CBC" w:rsidP="006C2CB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sym w:font="Symbol" w:char="F0B7"/>
      </w:r>
      <w:r w:rsidRPr="006C2CBC">
        <w:rPr>
          <w:rFonts w:ascii="Times New Roman" w:hAnsi="Times New Roman"/>
          <w:sz w:val="28"/>
          <w:szCs w:val="28"/>
        </w:rPr>
        <w:t xml:space="preserve"> мастер-классы для педагогов;</w:t>
      </w:r>
    </w:p>
    <w:p w:rsidR="006C2CBC" w:rsidRPr="006C2CBC" w:rsidRDefault="006C2CBC" w:rsidP="006C2CBC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Verdana" w:hAnsi="Times New Roman"/>
          <w:sz w:val="28"/>
          <w:szCs w:val="28"/>
        </w:rPr>
      </w:pPr>
      <w:r w:rsidRPr="006C2CBC">
        <w:sym w:font="Symbol" w:char="F0B7"/>
      </w:r>
      <w:r w:rsidRPr="006C2CBC">
        <w:rPr>
          <w:rFonts w:ascii="Times New Roman" w:hAnsi="Times New Roman"/>
          <w:sz w:val="28"/>
          <w:szCs w:val="28"/>
        </w:rPr>
        <w:t xml:space="preserve"> посещение открытых занятий и их обсуждение.</w:t>
      </w:r>
    </w:p>
    <w:p w:rsidR="006C2CBC" w:rsidRPr="006C2CBC" w:rsidRDefault="006C2CBC" w:rsidP="006C2CBC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eastAsia="Calibri" w:hAnsi="Times New Roman"/>
          <w:sz w:val="28"/>
          <w:szCs w:val="28"/>
        </w:rPr>
        <w:t>Работа педагогического коллектива над единой методической темой</w:t>
      </w:r>
      <w:r w:rsidRPr="006C2CBC">
        <w:rPr>
          <w:rFonts w:ascii="Times New Roman" w:hAnsi="Times New Roman"/>
          <w:sz w:val="28"/>
          <w:szCs w:val="28"/>
        </w:rPr>
        <w:t xml:space="preserve">: </w:t>
      </w:r>
      <w:r w:rsidRPr="006C2CBC">
        <w:rPr>
          <w:rFonts w:ascii="Times New Roman" w:hAnsi="Times New Roman"/>
          <w:b/>
          <w:sz w:val="28"/>
          <w:szCs w:val="28"/>
        </w:rPr>
        <w:t xml:space="preserve">«Повышение качества организации </w:t>
      </w:r>
      <w:proofErr w:type="spellStart"/>
      <w:r w:rsidRPr="006C2CBC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Pr="006C2CBC">
        <w:rPr>
          <w:rFonts w:ascii="Times New Roman" w:hAnsi="Times New Roman"/>
          <w:b/>
          <w:sz w:val="28"/>
          <w:szCs w:val="28"/>
        </w:rPr>
        <w:t xml:space="preserve">-образовательного процесса и профессионального мастерства современного педагога дополнительного образования через применение инновационных технологий» </w:t>
      </w:r>
      <w:r w:rsidRPr="006C2CBC">
        <w:rPr>
          <w:rFonts w:ascii="Times New Roman" w:eastAsia="Calibri" w:hAnsi="Times New Roman"/>
          <w:sz w:val="28"/>
          <w:szCs w:val="28"/>
        </w:rPr>
        <w:t xml:space="preserve">  способствует становлению и развитию воспитательной системы педагога каждого объединения.</w:t>
      </w:r>
      <w:r w:rsidRPr="006C2CB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2CBC">
        <w:rPr>
          <w:rFonts w:ascii="Times New Roman" w:hAnsi="Times New Roman"/>
          <w:sz w:val="28"/>
          <w:szCs w:val="28"/>
        </w:rPr>
        <w:t>Целенаправленная работа по единой методической теме способствует сплоченности педагогического коллектива, благодаря чему повышается качество работы, результативность.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Одной из составляющих роста профессионализма педагогов дополнительного образования является работа по самообразованию. Педагог определяет для себя тему самообразования и планирует работу. </w:t>
      </w:r>
      <w:r w:rsidRPr="006C2CBC">
        <w:rPr>
          <w:rFonts w:ascii="Times New Roman" w:hAnsi="Times New Roman"/>
          <w:sz w:val="28"/>
          <w:szCs w:val="28"/>
        </w:rPr>
        <w:t xml:space="preserve">В соответствии с методической темой учреждения педагогами (основными) были выбраны новые темы самообразования: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2CBC" w:rsidRPr="006C2CBC" w:rsidRDefault="006C2CBC" w:rsidP="006C2C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C2CBC">
        <w:rPr>
          <w:rFonts w:ascii="Times New Roman" w:hAnsi="Times New Roman"/>
          <w:b/>
          <w:sz w:val="24"/>
          <w:szCs w:val="24"/>
        </w:rPr>
        <w:t>Темы самообразования педагогов МАОУ ДО  «Дом школьников» учебный год</w:t>
      </w:r>
    </w:p>
    <w:p w:rsidR="006C2CBC" w:rsidRPr="006C2CBC" w:rsidRDefault="006C2CBC" w:rsidP="006C2CBC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392"/>
        <w:gridCol w:w="6889"/>
      </w:tblGrid>
      <w:tr w:rsidR="006C2CBC" w:rsidRPr="006C2CBC" w:rsidTr="006C2CBC">
        <w:trPr>
          <w:trHeight w:val="4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BC" w:rsidRPr="006C2CBC" w:rsidRDefault="006C2CBC" w:rsidP="006C2CBC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BC" w:rsidRPr="006C2CBC" w:rsidRDefault="006C2CBC" w:rsidP="006C2CBC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BC" w:rsidRPr="006C2CBC" w:rsidRDefault="006C2CBC" w:rsidP="006C2CB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6C2CBC" w:rsidRPr="006C2CBC" w:rsidTr="006C2CBC">
        <w:trPr>
          <w:trHeight w:val="52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Абаева Елена Анатольевна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игровых технологий с целью повышения мотивации обучающихся по дополнительной образовательной программе ШБП «Росиночка»»</w:t>
            </w:r>
          </w:p>
        </w:tc>
      </w:tr>
      <w:tr w:rsidR="006C2CBC" w:rsidRPr="006C2CBC" w:rsidTr="006C2CBC">
        <w:trPr>
          <w:trHeight w:val="4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Саитова Алсу </w:t>
            </w:r>
          </w:p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игровых технологий с целью повышения мотивации обучающихся по дополнительной образовательной </w:t>
            </w: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программе ШБП «Росиночка»</w:t>
            </w:r>
          </w:p>
        </w:tc>
      </w:tr>
      <w:tr w:rsidR="006C2CBC" w:rsidRPr="006C2CBC" w:rsidTr="006C2CBC">
        <w:trPr>
          <w:trHeight w:val="4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 Николай Николаевич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инновационных технологий в реализации обр. программ, как средство повышения мотивации обучающихся</w:t>
            </w:r>
          </w:p>
        </w:tc>
      </w:tr>
      <w:tr w:rsidR="006C2CBC" w:rsidRPr="006C2CBC" w:rsidTr="006C2CBC">
        <w:trPr>
          <w:trHeight w:val="4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Трафимова</w:t>
            </w:r>
            <w:proofErr w:type="spellEnd"/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Анатольевна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игровых технологий с целью повышения мотивации обучающихся по дополнительной образовательной программе педагога</w:t>
            </w:r>
          </w:p>
        </w:tc>
      </w:tr>
      <w:tr w:rsidR="006C2CBC" w:rsidRPr="006C2CBC" w:rsidTr="006C2CBC">
        <w:trPr>
          <w:trHeight w:val="4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Королькова</w:t>
            </w:r>
            <w:proofErr w:type="spellEnd"/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Ивановна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развития детской одаренности в условиях дополнительного образования</w:t>
            </w:r>
          </w:p>
        </w:tc>
      </w:tr>
      <w:tr w:rsidR="006C2CBC" w:rsidRPr="006C2CBC" w:rsidTr="006C2CBC">
        <w:trPr>
          <w:trHeight w:val="4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Файзуллина Резеда </w:t>
            </w:r>
            <w:proofErr w:type="spellStart"/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Наисовна</w:t>
            </w:r>
            <w:proofErr w:type="spellEnd"/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самостоятельной деятельности обучающихся на занятиях</w:t>
            </w:r>
          </w:p>
        </w:tc>
      </w:tr>
      <w:tr w:rsidR="006C2CBC" w:rsidRPr="006C2CBC" w:rsidTr="006C2CBC">
        <w:trPr>
          <w:trHeight w:val="4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Гиззатова</w:t>
            </w:r>
            <w:proofErr w:type="spellEnd"/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Маратовна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эффективности занятий по образовательной программе посредством современных педагогических технологий (методов, методик)</w:t>
            </w:r>
          </w:p>
        </w:tc>
      </w:tr>
      <w:tr w:rsidR="006C2CBC" w:rsidRPr="006C2CBC" w:rsidTr="006C2CBC">
        <w:trPr>
          <w:trHeight w:val="4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Шакурова Елена Леонидовна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воспитательных мероприятий в формировании коммуникативных компетенций у подростков на занятиях объединения</w:t>
            </w:r>
          </w:p>
        </w:tc>
      </w:tr>
      <w:tr w:rsidR="006C2CBC" w:rsidRPr="006C2CBC" w:rsidTr="006C2CBC">
        <w:trPr>
          <w:trHeight w:val="47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Наталья Васильевна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BC" w:rsidRPr="006C2CBC" w:rsidRDefault="006C2CBC" w:rsidP="006C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Формы и методы проведения занятий</w:t>
            </w:r>
          </w:p>
        </w:tc>
      </w:tr>
    </w:tbl>
    <w:p w:rsidR="006C2CBC" w:rsidRPr="006C2CBC" w:rsidRDefault="006C2CBC" w:rsidP="006C2CBC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C2CBC">
        <w:rPr>
          <w:rFonts w:ascii="Times New Roman" w:eastAsia="Calibri" w:hAnsi="Times New Roman"/>
          <w:sz w:val="28"/>
          <w:szCs w:val="28"/>
        </w:rPr>
        <w:t>Мотивация воспитанников к творчеству и познанию через участие в конкурсах, фестивалях различных уровней, организацию тематических выставок по всем направлениям деятельности.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C2CBC">
        <w:rPr>
          <w:rFonts w:ascii="Times New Roman" w:eastAsia="Calibri" w:hAnsi="Times New Roman"/>
          <w:sz w:val="28"/>
          <w:szCs w:val="28"/>
        </w:rPr>
        <w:t>Повышение профессионального, методического и общекультурного уровня педагогов средствами информационно-издательской деятельности (публикации статей, разработок занятий, УМК, материалов обобщения опыта в периодических изданиях).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C2CBC">
        <w:rPr>
          <w:rFonts w:ascii="Times New Roman" w:eastAsia="Calibri" w:hAnsi="Times New Roman"/>
          <w:sz w:val="28"/>
          <w:szCs w:val="28"/>
        </w:rPr>
        <w:t>Разработанная система педагогического мониторинга позволяет отслеживать динамику качества образовательно-воспитательного процесса, степень удовлетворения образовательных потребностей воспитанников и профессиональной компетентности педагогов.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Регулярно проводится внутренняя проверка программно-методических материалов, дополнительных общеобразовательных общеразвивающих программ.</w:t>
      </w:r>
    </w:p>
    <w:p w:rsid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В  учреждении ведется образовательная деятельность по 28 дополнительным общеобразовательным общеразвивающим программам.</w:t>
      </w:r>
    </w:p>
    <w:p w:rsidR="00A5517A" w:rsidRDefault="00A5517A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551"/>
        <w:gridCol w:w="1701"/>
        <w:gridCol w:w="2836"/>
        <w:gridCol w:w="1272"/>
        <w:gridCol w:w="1275"/>
      </w:tblGrid>
      <w:tr w:rsidR="002C6AFE" w:rsidRPr="002C6AFE" w:rsidTr="002C6AFE">
        <w:trPr>
          <w:trHeight w:val="47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объединения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ШБП "Росиночка"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Абаева Елена Анатольевна, Саитова Алсу Рафаэловна,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Королькова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Ивановна,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Ландыш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"Учимся русскому языку" (подгруппа </w:t>
            </w: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комплексной программы ШБП "Росиночка")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Социально-гуманитарная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Саитова Алсу Рафаэловна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"Учимся думать и рассуждать" (подгруппа комплексной программы ШБП "Росиночка")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Абаева Елена Анатольевна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"Учимся изобразительному искусству" (подгруппа комплексной программы ШБП "Росиночка")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Королькова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Ивановна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ВПК "Гвардейцы"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Военно-патриотическая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 Равиль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Мультстудия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Фаррахутдинова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"Белая ладья"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Вотчинников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Саетгалиевна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«Гвардейцы»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Военно-патриотическая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Маряковна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</w:tbl>
    <w:p w:rsidR="002C6AFE" w:rsidRPr="002C6AFE" w:rsidRDefault="002C6AFE" w:rsidP="002C6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FE">
        <w:rPr>
          <w:rFonts w:ascii="Times New Roman" w:hAnsi="Times New Roman" w:cs="Times New Roman"/>
          <w:sz w:val="24"/>
          <w:szCs w:val="24"/>
        </w:rPr>
        <w:br w:type="page"/>
      </w:r>
    </w:p>
    <w:p w:rsidR="002C6AFE" w:rsidRPr="002C6AFE" w:rsidRDefault="002C6AFE" w:rsidP="002C6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551"/>
        <w:gridCol w:w="1701"/>
        <w:gridCol w:w="2836"/>
        <w:gridCol w:w="1272"/>
        <w:gridCol w:w="1275"/>
      </w:tblGrid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«Начальное техническое моделирование «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Самоделкин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Трафимова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"Лидеры"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Елисеева Елена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"Робототехника"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Ганиева Гульнара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"Волшебная мастерская"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Фаррахутдинова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"Мы туристы"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Эльза Семёновна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"Юные туристы"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Давлетшина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"Рассвет"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Светлана Александровна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"Чудо сундучок"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Трафимова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Шахматы "Каисса"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Коротаев Николай Николаевич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"Волшебная мастерская"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Фаррахутдинова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14-7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"Колибри"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Иполитова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"Школа швейного мастерства"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Файзуллина Резеда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Наисовна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"Большая перемена"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Саитова Алсу Рафаэловна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"Азимут, Горизонт"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Новичков Павел Николаевич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"Дорожная азбука"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Игнатьева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Разида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"Веселая палитра"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Королькова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Ивановна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моды "Мастерица"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Файзуллина Резеда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Наисовна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"Маленький гений"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Трафимова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  - малыш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Королькова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Ивановна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«Шкатулочка»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Шакурова Елена Леонидовна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«Поисковик»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Хисамова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Саитова Алсу Рафаэловна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2C6AFE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«ИКТ для начинающих»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Войнаков</w:t>
            </w:r>
            <w:proofErr w:type="spellEnd"/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CB77F2" w:rsidRPr="002C6AFE" w:rsidTr="002C6AFE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F2" w:rsidRPr="002C6AFE" w:rsidRDefault="00CB77F2" w:rsidP="002C6A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77F2" w:rsidRPr="002C6AFE" w:rsidRDefault="00CB77F2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экологи»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F2" w:rsidRPr="002C6AFE" w:rsidRDefault="00CB77F2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77F2" w:rsidRPr="002C6AFE" w:rsidRDefault="00CB77F2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Аслямова Лейсан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77F2" w:rsidRPr="002C6AFE" w:rsidRDefault="00CB77F2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F2" w:rsidRPr="002C6AFE" w:rsidRDefault="00CB77F2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</w:tbl>
    <w:p w:rsidR="006C2CBC" w:rsidRPr="006C2CBC" w:rsidRDefault="006C2CBC" w:rsidP="002C6A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Все</w:t>
      </w:r>
      <w:r w:rsidR="00CB77F2">
        <w:rPr>
          <w:rFonts w:ascii="Times New Roman" w:hAnsi="Times New Roman"/>
          <w:sz w:val="28"/>
          <w:szCs w:val="28"/>
        </w:rPr>
        <w:t xml:space="preserve"> 32</w:t>
      </w:r>
      <w:bookmarkStart w:id="0" w:name="_GoBack"/>
      <w:bookmarkEnd w:id="0"/>
      <w:r w:rsidRPr="006C2CBC">
        <w:rPr>
          <w:rFonts w:ascii="Times New Roman" w:hAnsi="Times New Roman"/>
          <w:sz w:val="28"/>
          <w:szCs w:val="28"/>
        </w:rPr>
        <w:t xml:space="preserve"> дополнительных общеобразовательных общеразвивающих программ педагогов опубликованы в образовательной системе. Сроки подачи заявок на обучение в объединениях открыты до конца учебного года. Обучающиеся зачисляются  через систему  Навигатор.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 xml:space="preserve">На заседаниях методического совета педагоги решают вопросы тематического планирования, работу с одаренными детьми, принимают активное участие в освоении инновационных технологий с использованием ИКТ.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Для педагогов «Дом школьников» предоставляется методическая помощь в виде консультаций методиста: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- в разработке дополнительных общеобразовательных общеразвивающих программ и необходимых материалов для размещения в Навигаторе.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-корректировка дополнительных общеобразовательных общеразвивающих программ, составление календарного учебного графика;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- в подготовке материалов к творческим конкурсам различного уровня, семинарам, мастер-классам.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CBC">
        <w:rPr>
          <w:rFonts w:ascii="Times New Roman" w:hAnsi="Times New Roman"/>
          <w:sz w:val="28"/>
          <w:szCs w:val="28"/>
        </w:rPr>
        <w:t>Педагогические работники и обучающиеся Дома школьников принимают активное участие в конкурсах, мастер-классах, семинарах и совещаниях различного уровня (муниципального, республиканского, регионального).</w:t>
      </w:r>
    </w:p>
    <w:p w:rsidR="006C2CBC" w:rsidRDefault="006C2CBC" w:rsidP="006C2CBC">
      <w:pPr>
        <w:overflowPunct w:val="0"/>
        <w:autoSpaceDE w:val="0"/>
        <w:autoSpaceDN w:val="0"/>
        <w:adjustRightInd w:val="0"/>
        <w:spacing w:after="0" w:line="240" w:lineRule="auto"/>
        <w:ind w:right="402"/>
        <w:textAlignment w:val="baseline"/>
        <w:rPr>
          <w:rFonts w:ascii="Times New Roman" w:eastAsia="Calibri" w:hAnsi="Times New Roman"/>
          <w:b/>
          <w:sz w:val="28"/>
          <w:szCs w:val="28"/>
        </w:rPr>
      </w:pP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FE">
        <w:rPr>
          <w:rFonts w:ascii="Times New Roman" w:hAnsi="Times New Roman" w:cs="Times New Roman"/>
          <w:b/>
          <w:sz w:val="24"/>
          <w:szCs w:val="24"/>
        </w:rPr>
        <w:t xml:space="preserve">Участие обучающихся  и педагогов </w:t>
      </w: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FE">
        <w:rPr>
          <w:rFonts w:ascii="Times New Roman" w:hAnsi="Times New Roman" w:cs="Times New Roman"/>
          <w:b/>
          <w:sz w:val="24"/>
          <w:szCs w:val="24"/>
        </w:rPr>
        <w:t xml:space="preserve">в международных, всероссийских, республиканских конкурсах, </w:t>
      </w: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FE">
        <w:rPr>
          <w:rFonts w:ascii="Times New Roman" w:hAnsi="Times New Roman" w:cs="Times New Roman"/>
          <w:b/>
          <w:sz w:val="24"/>
          <w:szCs w:val="24"/>
        </w:rPr>
        <w:t>мероприятиях, соревнованиях</w:t>
      </w:r>
    </w:p>
    <w:p w:rsidR="002C6AFE" w:rsidRPr="002C6AFE" w:rsidRDefault="002C6AFE" w:rsidP="002C6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1843"/>
        <w:gridCol w:w="1701"/>
        <w:gridCol w:w="2688"/>
      </w:tblGrid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«Краски осени»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«Палитра ярких красок»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М.И.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Победитель (1м)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Динара – Победитель (2м)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литературный конкурс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Саитова А.Р.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Тимур – Победитель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– фестиваль речевого и вокального искусства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Илхамият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 - Вдохновение»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13 – 14 декабря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Саитова А.Р.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- Сенек Андрей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Всероссийский конкурс дизайнеров одежды  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«Мода и стиль»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1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Международная детско-юношеская премия «Экология дело каждого»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2024-2025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Грамота участника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, Колесникова Елена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нетрадиционных техник 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рисования «Без кисти и карандаша»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 февраля Альметьевск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Е.В.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Дипломант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Маликова Милана 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(Т.Л.А.),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Мухамедгалиева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Алия (К.М.И.)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Всероссийский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юношеский фестиваль – конкурс сценического мастерства «Если бы…»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26 марта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Наб. Челны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Саитова А.Р.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Объединение “Большая перемена” – Дипломанты конкурса, Специальный приз “За документальное погружение”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театрального творчества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театр»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16 апреля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Саитова А.Р.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 1 ст – “Большая перемена”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межнациональный фестиваль театрального искусства «Достояние будущего»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25 – 27 апреля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Саитова А.Р.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Объединение “Большая перемена” – Лауреат 3 ст, “Лучший спектакль, посвящ. 80 – летию Победы в ВОВ”, Лучшая актерская роль – Демидов Алексей, Петров Владимир </w:t>
            </w:r>
          </w:p>
        </w:tc>
      </w:tr>
    </w:tbl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FE">
        <w:rPr>
          <w:rFonts w:ascii="Times New Roman" w:hAnsi="Times New Roman" w:cs="Times New Roman"/>
          <w:b/>
          <w:sz w:val="24"/>
          <w:szCs w:val="24"/>
        </w:rPr>
        <w:t xml:space="preserve">Республиканские и региональные конкурсы </w:t>
      </w: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09"/>
        <w:gridCol w:w="1809"/>
        <w:gridCol w:w="1874"/>
        <w:gridCol w:w="2125"/>
      </w:tblGrid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детского творчества «Мгновение осени»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Саитова А.Р.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ОДК «Большая перемена» 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29 Шахматный турнир « Кубок Надежды  – 2024»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Коротаев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в электронном варианте 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Ток – шоу «Школьникам тоже есть, что сказать об углеродном следе», в рамках обучающего исследования «В поисках углеродного следа»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7 ноября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Участие 8 класса МБОУ «СОШ №6»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современного искусства «Прорыв» в рамках проекта «В ритме жизни!»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13 ноября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Р.Н.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32  шахматный турнир по быстрым шахматам , посвященный Р.Г.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Нежметдинову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Коротаев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в электронном варианте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интеллектуальный конкурс «Маленький гений»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Грамота 1 м – Шакуров Амир (Абаева Е.А.)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современного искусства «Прорыв» в рамках проекта «В ритме жизни! »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Саитова А.Р.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1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детского творчества «Таланты Татарстана»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января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Саитова А.Р.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шахматный турнир «БУ –БО»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6 апреля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Коротаев Н.Н.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в электронном варианте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этап республиканского детского фестиваля народного творчества «Без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Е.А.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приложен к приказу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шахматный турнир «Первомайский», этап Любительской лиги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Юго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Востока Республики Татарстан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Коротаев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в электронном варианте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Шахматный турнир Кубка федерации Республики Татарстан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17 – 18 мая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Коротаев Н.Н.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в электронном варианте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Серия шахматных турниров «Гран – при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Закамья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 июня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Коротаев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Мурсалимов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</w:tr>
    </w:tbl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FE">
        <w:rPr>
          <w:rFonts w:ascii="Times New Roman" w:hAnsi="Times New Roman" w:cs="Times New Roman"/>
          <w:b/>
          <w:sz w:val="24"/>
          <w:szCs w:val="24"/>
        </w:rPr>
        <w:t>Муниципальные  конкурсы</w:t>
      </w: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61"/>
        <w:gridCol w:w="1842"/>
        <w:gridCol w:w="1843"/>
        <w:gridCol w:w="2972"/>
      </w:tblGrid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Игра – викторина посвященная Союз Наследников Татарстана для 2-х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Букина А.М.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1м – МБОУ «СОШ №3»,рук.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Г.М., Бакан Н.С. 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2м – МБОУ «СОШ №2», рук. Муратова К.И. 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3м – МБОУ «ООШ №1»,рук.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Ишбулдина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Т. А.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отрядов ЮИД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«Найдите виновника ДТП»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18 сентября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Р.И.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МБОУ «СОШ №2» «Дорожные эксперты»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2м – МБОУ «СОШ №6»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Пчелята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3м – МАОУ СОШ №5 «Кавасаки»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 по туристическому многоборью среди работников образования Бавлинского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. района, посвященные памяти ветерана туризма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И.М.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27 – 28 сентября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Е.А.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Новичков П.Н.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МАОУ СОШ №5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2м – МБОУ «СОШ №6»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3м – МБОУ «Александровская СОШ»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Познавательная викторина «Моя Республика – Мой Татарстан» для учащихся 4 – 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Букина А.М.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» - МАОУ СОШ №5, рук. Гареева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Р.М.,Фархутдинова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2м –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Бавлята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» - МБОУ «ООШ №1», рук. Хайруллина Л.Р.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3м – «Ирбисы» - МБОУ «Гимназия №4», рук.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Миргазиянова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Э.Г.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экологических отрядов «Зеленые игры»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№3», МБОУ «ООШ №1» 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участника республика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Городская познавательная викторина «Эрудит тир» для учащихся 3 – 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Александрова Е.В.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«ЮТИЯ» - МБОУ «СОШ №3 им. Ю.А. Гагарина»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2м – «Мудрецы» - МБОУ «СОШ №2»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3м – «Эрудиты», МБОУ «СОШ №6»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команд – наставников отрядов ЮИД «Битва умов». Правильный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» «Татарстан»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Р.И.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МБОУ «СОШ №6»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2м – МБОУ «СОШ №3»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3м – МАОУ СОШ №5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видеороликов на лучший тимуровский отряд «Добрые дела тимуровцев», посвященный 85 – ой годовщине повести А. Гайдара «Тимур и его команда» и 80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Победы советского народа в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Прошли на республику – МБОУ «СОШ№2», 2 класс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Дипломанты республиканского конкурса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творческого  конкурса рисунков и чтецов «Солдатами не рождаются»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 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Гнибедина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Юлия (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М.И.)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природоохранная акция «Живая ель»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 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Ахметвалеева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Милена 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  <w:proofErr w:type="spellEnd"/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Колесникова Елена (Файзуллина Р.Н.)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социальной – экологической рекламы «Город под защитой детства»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Декабрь - январь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 м –Шаталова А.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 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 м – Ананьева А. 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 м -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Безенова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Городская интеллектуальная игра – викторина «Моя любимая Россия»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22 января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МАОУ СОШ №5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2м - МБОУ «СОШ №3»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3м – МБОУ «ООШ №1»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Городская экологическая викторина «Зеленая планета»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30 января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МАОУ СОШ №5, МБОУ «Гимназия №4»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2м – МБОУ «СОШ №3»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3м – МБОУ «СОШ №2»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отрядных вожатых 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«Замечательный вожатый»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 января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Лендяева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Эмилия (МБОУ «СОШ №2»), 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 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Шараков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(МБОУ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Иергап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. СОШ»), 3 м – Сафиуллина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(МБОУ «СОШ №3»),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Халяпова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Алия (МБОУ «Гимназия №4»)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по автомодельному спорту среди обучающихся в категории радиоуправляемые модели (закрытая трасса) «Гонки на радиоуправляемых машинок»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12 февраля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приложен к приказу 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творческих работ «Дорога БЕЗ опасности»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«Рисунок» - 1 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Туленина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Кира, МБОУ «П. – Тумбарлинская ООШ», Номинация «Мини – плакат» - 1 м – Нуриева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, МБОУ «Гимназия №4», Номинация «Кроссворд» - 1 м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Халяпов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Карим, МБОУ «Гимназия №4»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Ежегодный конкурс  - фестиваль талантов среди детей и молодежи г. Бавлы и Бавлинского района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Талантия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2025»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27 февраля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Победитель – хореографическое объединение «Колибри»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смотра строя и песни «Вперед,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юнармецы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27 февраля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МБОУ «СОШ №6», 2 м – МАОУ СОШ №5, 3 м – МБОУ «СОШ №3», 1 м – МБОУ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Алексан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. СОШ», 2 м – МБОУ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Исергап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. СОШ», 3 м – МБОУ «К.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Сарайск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.ООШ»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Март – 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 м – Хисматуллина Алана,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Абдулхакова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Алина МБОУ «Т. –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Тумбар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. ООШ»,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Ульяна – МБОУ «П-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Урустам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. СОШ»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творческих работ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объекты культурного наследия Республики Татарстан»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Март – 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приложен к приказу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семейного творчества «Калейдоскоп» в рамках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фестиваля «Детство без границ»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– 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приложен к приказу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приложен к приказу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 по спортивному ориентированию на лыжах в заданном направлении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6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приложен к приказу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игра – викторина «Доброе дело» для учащихся 3 – х классов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МБОУ «Гимназия №4»,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2 м – МБОУ «СОШ №3», МАОУ СОШ №5,  3 м – МБОУ «СОШ №2»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дистанционная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биологическая викторина «Эко – Ас»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приложен к приказу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экологического фестиваля – конкурса «Весенний звон»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Март – 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приложен к приказу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инсценированной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песни «Синий платочек» посвященный 80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23 апреля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МБОУ «СОШ №2», 2м – МАОУ «СОШ №3»,3 м – МАОУ СОШ №5</w:t>
            </w:r>
          </w:p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1м – МБОУ «К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Сарайск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ООШ», 2 м – МБОУ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Исергап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. СОШ», 3 м - МБОУ «П.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Урустамак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. СОШ», МБОУ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Поповс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. СОШ»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турнир посвященный 80 –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Коротаев Н.Н.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в электронном варианте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туристическому многоборью среди учащихся Бавлинского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16 – 17 мая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Е.А.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Протокол приложен к приказу</w:t>
            </w:r>
          </w:p>
        </w:tc>
      </w:tr>
      <w:tr w:rsidR="002C6AFE" w:rsidRPr="002C6AFE" w:rsidTr="002C6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38 Шахматный турнир «Кубок Дома школьников»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27 апреля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Коротаев Н.Н.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1м – МБОУ «СОШ №6»</w:t>
            </w:r>
          </w:p>
        </w:tc>
      </w:tr>
    </w:tbl>
    <w:p w:rsidR="002C6AFE" w:rsidRPr="002C6AFE" w:rsidRDefault="002C6AFE" w:rsidP="002C6A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FE">
        <w:rPr>
          <w:rFonts w:ascii="Times New Roman" w:hAnsi="Times New Roman" w:cs="Times New Roman"/>
          <w:b/>
          <w:sz w:val="24"/>
          <w:szCs w:val="24"/>
        </w:rPr>
        <w:t>Мероприятия, проводимые в Доме школьников</w:t>
      </w: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260"/>
        <w:gridCol w:w="1842"/>
        <w:gridCol w:w="1843"/>
        <w:gridCol w:w="2972"/>
      </w:tblGrid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Осенний праздник для кружковцев «Осень не для скуки»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16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Букина А.М.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кружковцев и педагогов 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Познавательная викторина «По дорогам сказок»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Участие приняли учащиеся 1 классов МБОУ «СОШ №2», «СОШ №6»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Туристическая эстафета, для 7 – 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Участие приняли МБОУ «СОШ №3», «СОШ №7», МАОУ СОШ №5, МБОУ «Гимназия№4»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Мастер – класс «Открытка ко Дню народного единства»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31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М.И.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Участие приняли 2 класс МБОУ «СОШ №2»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Мероприятие «Новогодний переполох»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 января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Участие приняли 2 класс МБОУ «СОШ №2», МБОУ «СОШ №3»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Мастер – класс «Правополушарное рисование»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25 марта,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28 марта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Фаррахутдинова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Э.Р.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Пришкольный лагерь «Огонек» МБОУ «СОШ №3» , Пришкольный лагерь МБОУ «СОШ №6»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сказки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26 марта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Пришкольный лагерь «Патриоты России» МБОУ «Гимназия №4»</w:t>
            </w: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Выпуск ШБП «Росиночка»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17 – 18 апреля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Саитова А.Р. ,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М.И.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Дома школьников «Родничок творчества и успеха»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21 мая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Е.В.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AFE" w:rsidRPr="002C6AFE" w:rsidTr="002C6A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для пришкольных лагерей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27 мая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Саитова А.Р.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Показ «Большая перемена»</w:t>
            </w:r>
          </w:p>
        </w:tc>
      </w:tr>
    </w:tbl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FE" w:rsidRPr="002C6AFE" w:rsidRDefault="002C6AFE" w:rsidP="002C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FE">
        <w:rPr>
          <w:rFonts w:ascii="Times New Roman" w:hAnsi="Times New Roman" w:cs="Times New Roman"/>
          <w:b/>
          <w:sz w:val="24"/>
          <w:szCs w:val="24"/>
        </w:rPr>
        <w:t xml:space="preserve">Выходы педагогов </w:t>
      </w:r>
    </w:p>
    <w:tbl>
      <w:tblPr>
        <w:tblW w:w="10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687"/>
        <w:gridCol w:w="1701"/>
        <w:gridCol w:w="2198"/>
        <w:gridCol w:w="2481"/>
      </w:tblGrid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МО и Н 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11 сентября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Е.А.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C6AFE" w:rsidRPr="002C6AFE" w:rsidTr="002C6AFE">
        <w:trPr>
          <w:trHeight w:val="83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фоторабот «Моё призвание»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МингазоваЛ.С., Дилом лауреат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C6AFE" w:rsidRPr="002C6AFE" w:rsidTr="002C6AFE">
        <w:trPr>
          <w:trHeight w:val="83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«Альманах учителя ИЗО» Блиц – олимпиада «Абстракционизм в живописи»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25 ноября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Победитель (2м)</w:t>
            </w:r>
          </w:p>
        </w:tc>
      </w:tr>
      <w:tr w:rsidR="002C6AFE" w:rsidRPr="002C6AFE" w:rsidTr="002C6AFE">
        <w:trPr>
          <w:trHeight w:val="83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«Противодействие идеологии терроризма в образовательной сфере и молодежной среде»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13 – 15 ноября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Е.А.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Прошли обучение Никифорова Е.А., Александрова Е.В.,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З.Р. 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Международный экологический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25 ноября-08 декабря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Мингазова Л.С., Александрова Е.В., Никифорова Е.А., Файзуллина Р.Н., Абаева Е.А. Дипломы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республиканский круглый стол по теме: «Школа семейного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Л.С., Александрова Е.В.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Л.С., Александрова Е.В., Никифорова Е.А. – свидетельства участников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Республиканский обучающий мастер-класс по декоративно-прикладному творчеству «Новый год-семейный праздник»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Р.Н., Королькова М.И., Трафимова Л.А. -участники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«Новогодние мешочки с сюрпризом»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17 декабря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Файзуллина Р.Н.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Л.С., Шакурова Е.Л.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сертификаты участников, Файзуллина Р.Н. -благодарность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Республиканский дистанционный мастер-класс «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педагога»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Савина Н.В. – свидетельство участника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дизайнеров одежды «Мода и стиль»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Файзуллина Р.Н.- Дипломант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профессионального мастерства работников сферы воспитания и дополнительного образования «Воспитать человека»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13 – 14 февраля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Е.А.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Саитова А.Р., Александрова Е.В. – члены жюри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Расширенное заседание Комиссии по обеспечению безопасности дорожного движения в Бавлинском муниципальном районе «О запланированных в 2025 году мероприятиях ЮИД»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19 февраля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Е.А.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– Александрова Е.В. 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Международная детско-юношеская премия «Экология дело каждого»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2024-2025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Л.С., Файзуллина Р.Н., Королькова М.И. – Благодарность за участие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«Портфолио педагога» (номинация: «Портфолио методиста»)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Л.С.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Мингазова Л.С. – победитель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«Портфолио руководящих и методических работников организаций дополнительного образования»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Февраль Казань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Мингазова Л.С.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 – Никифорова Е.А.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нетрадиционных техник рисования «Без кисти и карандаша»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27 февраля Альметьевск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Е.В.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Королькова М.И. – Дипломант </w:t>
            </w:r>
            <w:r w:rsidRPr="002C6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Республиканский мастер-класс «Актуальные тенденции в современном процессе обучения детей ДПИ»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27 февраля Казань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Е.В.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Королькова М.И., Трафимова Л.А. – сертификат участника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этапы всероссийского конкурса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игры «Зарница 2.0»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Е.А.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Е.В., Мингазова Л.С. – члены судейской коллегии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спартакиада работников образования, посвященная Году защитника Отечества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22 марта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Никифорова Е.А.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Е.В., Шакурова Е.Л., Трафимова Л.А., Сапронова В.Ю., Галеева Л.Р. -участие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 мастер-классов педагогов дополнительного образования «Педагог-мастер»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21 марта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Р.Н.-</w:t>
            </w: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Грамота участника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практический МК по театральному мастерству и художественному слову «Театральный </w:t>
            </w: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нетворкинг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3 апреля </w:t>
            </w:r>
          </w:p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Никифорова Е.А.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Никифорова Е.А.- свидетельство участника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юных инспекторов движения «Безопасное колесо»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25 апреля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Никифорова Е.А.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Никифорова Е.А., Александрова Е.В., Мингазова Л.С., Трафимова Л.А., Шакурова Е.Л., Савина Н.В. – Благодарственные письма за полготовку и проведениеи мероприятия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декоративно-прикладного творчества «Мастерская умельцев»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Апрель, 2025г.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Р.Н. – Лауреат 3 степени</w:t>
            </w:r>
          </w:p>
        </w:tc>
      </w:tr>
      <w:tr w:rsidR="002C6AFE" w:rsidRPr="002C6AFE" w:rsidTr="002C6AF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педагогических работников «Лучший конспект занятия»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Апрель-май,2025г.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FE" w:rsidRPr="002C6AFE" w:rsidRDefault="002C6AFE" w:rsidP="002C6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C6AFE">
              <w:rPr>
                <w:rFonts w:ascii="Times New Roman" w:hAnsi="Times New Roman" w:cs="Times New Roman"/>
                <w:sz w:val="24"/>
                <w:szCs w:val="24"/>
              </w:rPr>
              <w:t xml:space="preserve"> Л.С. – Диплом - 1 место</w:t>
            </w:r>
          </w:p>
        </w:tc>
      </w:tr>
    </w:tbl>
    <w:p w:rsidR="002C6AFE" w:rsidRDefault="002C6AFE" w:rsidP="006C2CBC">
      <w:pPr>
        <w:overflowPunct w:val="0"/>
        <w:autoSpaceDE w:val="0"/>
        <w:autoSpaceDN w:val="0"/>
        <w:adjustRightInd w:val="0"/>
        <w:spacing w:after="0" w:line="240" w:lineRule="auto"/>
        <w:ind w:right="402"/>
        <w:textAlignment w:val="baseline"/>
        <w:rPr>
          <w:rFonts w:ascii="Times New Roman" w:eastAsia="Calibri" w:hAnsi="Times New Roman"/>
          <w:b/>
          <w:sz w:val="28"/>
          <w:szCs w:val="28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С начала 202</w:t>
      </w:r>
      <w:r w:rsidR="002C6AFE">
        <w:rPr>
          <w:rFonts w:ascii="Times New Roman" w:hAnsi="Times New Roman" w:cs="Times New Roman"/>
          <w:sz w:val="28"/>
          <w:szCs w:val="28"/>
        </w:rPr>
        <w:t>5</w:t>
      </w:r>
      <w:r w:rsidRPr="006C2CBC">
        <w:rPr>
          <w:rFonts w:ascii="Times New Roman" w:hAnsi="Times New Roman" w:cs="Times New Roman"/>
          <w:sz w:val="28"/>
          <w:szCs w:val="28"/>
        </w:rPr>
        <w:t>- 202</w:t>
      </w:r>
      <w:r w:rsidR="002C6AFE">
        <w:rPr>
          <w:rFonts w:ascii="Times New Roman" w:hAnsi="Times New Roman" w:cs="Times New Roman"/>
          <w:sz w:val="28"/>
          <w:szCs w:val="28"/>
        </w:rPr>
        <w:t>6</w:t>
      </w:r>
      <w:r w:rsidRPr="006C2CBC">
        <w:rPr>
          <w:rFonts w:ascii="Times New Roman" w:hAnsi="Times New Roman" w:cs="Times New Roman"/>
          <w:sz w:val="28"/>
          <w:szCs w:val="28"/>
        </w:rPr>
        <w:t xml:space="preserve"> учебного года в учреждении ведется запись в объединения через образовательный систему Навигатор. Все </w:t>
      </w:r>
      <w:r w:rsidR="002C6AFE">
        <w:rPr>
          <w:rFonts w:ascii="Times New Roman" w:hAnsi="Times New Roman" w:cs="Times New Roman"/>
          <w:sz w:val="28"/>
          <w:szCs w:val="28"/>
        </w:rPr>
        <w:t>31</w:t>
      </w:r>
      <w:r w:rsidRPr="006C2CBC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общеразвивающих программ педагогов опубликованы в образовательной системе. Сроки подачи заявок на обучение в объединениях открыты до конца учебного года, то есть до 31.05.202</w:t>
      </w:r>
      <w:r w:rsidR="002C6AFE">
        <w:rPr>
          <w:rFonts w:ascii="Times New Roman" w:hAnsi="Times New Roman" w:cs="Times New Roman"/>
          <w:sz w:val="28"/>
          <w:szCs w:val="28"/>
        </w:rPr>
        <w:t>6</w:t>
      </w:r>
      <w:r w:rsidRPr="006C2CB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CBC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 xml:space="preserve">Продолжить работу по организации деятельности педагогического коллектива по творческому развитию обучающихся, усилить работу по привлечению обучающихся к конкурсам. Создать условия для творческой </w:t>
      </w:r>
      <w:r w:rsidRPr="006C2CBC">
        <w:rPr>
          <w:rFonts w:ascii="Times New Roman" w:hAnsi="Times New Roman" w:cs="Times New Roman"/>
          <w:sz w:val="28"/>
          <w:szCs w:val="28"/>
        </w:rPr>
        <w:lastRenderedPageBreak/>
        <w:t xml:space="preserve">работы педагогов в направлении проведения открытых занятий, мероприятий, мастер-классов.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6C2CB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Педагогическим работникам: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-повышать свой профессиональный уровень, развиваться, участвовать в конкурсах, в стажировках;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-совершенствовать педагогическое мастерство по овладению новыми образовательными технологиями;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-совершенствовать работу по самообразованию, распространять педагогический опыт и непрерывно развивать профессиональное мастерство;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-продолжать выявлять, обобщать и распространять творческий опыт;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CBC">
        <w:rPr>
          <w:rFonts w:ascii="Times New Roman" w:hAnsi="Times New Roman" w:cs="Times New Roman"/>
          <w:sz w:val="28"/>
          <w:szCs w:val="28"/>
        </w:rPr>
        <w:t>-строго следовать срокам планируемой работы.</w:t>
      </w:r>
    </w:p>
    <w:p w:rsidR="006C2CBC" w:rsidRPr="006C2CBC" w:rsidRDefault="006C2CBC" w:rsidP="006C2CBC">
      <w:pPr>
        <w:spacing w:after="0" w:line="240" w:lineRule="auto"/>
        <w:ind w:left="54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учебно-воспитательной системы учреждения позволил определить ее основные конкурентные преимущества. К их числу следует отнести:</w:t>
      </w:r>
    </w:p>
    <w:p w:rsidR="006C2CBC" w:rsidRPr="006C2CBC" w:rsidRDefault="006C2CBC" w:rsidP="006C2CB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мотивирован на работу по развитию учреждения дополнительного образования;</w:t>
      </w:r>
    </w:p>
    <w:p w:rsidR="006C2CBC" w:rsidRPr="006C2CBC" w:rsidRDefault="006C2CBC" w:rsidP="006C2CB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хороший уровень умений и навыков воспитанников «Дом школьников» </w:t>
      </w:r>
    </w:p>
    <w:p w:rsidR="006C2CBC" w:rsidRPr="006C2CBC" w:rsidRDefault="006C2CBC" w:rsidP="006C2CB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 процессе  обучения современных образовательных технологий,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Но в то же время возможности учебно-познавательной деятельности реализуется не в полной мере. Для достижения поставленных задач требуется обновление интерактивных средств обучения и необходима целенаправленная систематическая работа по повышению педагогического мастерства педагогов  в области применения информационно-коммуникативных технологий.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Результаты работы учреждения в течение ряда лет устойчивы. Ежегодно учащиеся «Дом школьников»  принимают активное участие в районных, региональных, республиканских конкурсах, выставках, соревнованиях. По итогам конкурсов учащиеся награждены грамотами и дипломами </w:t>
      </w:r>
      <w:r w:rsidRPr="006C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 </w:t>
      </w:r>
    </w:p>
    <w:p w:rsidR="006C2CBC" w:rsidRPr="006C2CBC" w:rsidRDefault="006C2CBC" w:rsidP="006C2CB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новых образовательных технологий в образовательный процесс учреждения основывается на необходимости в достижении следующих целей:</w:t>
      </w:r>
    </w:p>
    <w:p w:rsidR="006C2CBC" w:rsidRPr="006C2CBC" w:rsidRDefault="006C2CBC" w:rsidP="006C2CBC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обновление системы организации учебно-воспитательного процесса учреждения;</w:t>
      </w:r>
    </w:p>
    <w:p w:rsidR="006C2CBC" w:rsidRPr="006C2CBC" w:rsidRDefault="006C2CBC" w:rsidP="006C2CBC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развития творческих способностей учащихся;</w:t>
      </w:r>
    </w:p>
    <w:p w:rsidR="006C2CBC" w:rsidRPr="006C2CBC" w:rsidRDefault="006C2CBC" w:rsidP="006C2CBC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профессиональной компетентности педагога дополнительного образования;</w:t>
      </w:r>
    </w:p>
    <w:p w:rsidR="006C2CBC" w:rsidRPr="006C2CBC" w:rsidRDefault="006C2CBC" w:rsidP="006C2CBC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сохранение здоровья учащихся;</w:t>
      </w:r>
    </w:p>
    <w:p w:rsidR="006C2CBC" w:rsidRPr="006C2CBC" w:rsidRDefault="006C2CBC" w:rsidP="006C2CBC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достижение качественно новых результатов обучения, развития;</w:t>
      </w:r>
    </w:p>
    <w:p w:rsidR="006C2CBC" w:rsidRPr="006C2CBC" w:rsidRDefault="006C2CBC" w:rsidP="006C2CBC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активизация учебного процесса;</w:t>
      </w:r>
    </w:p>
    <w:p w:rsidR="006C2CBC" w:rsidRPr="006C2CBC" w:rsidRDefault="006C2CBC" w:rsidP="006C2CBC">
      <w:pPr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инициативности и деятельности в процессе обучения.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    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педагоги УДО активно внедряют в практику современные образовательные технологии:</w:t>
      </w:r>
    </w:p>
    <w:p w:rsidR="006C2CBC" w:rsidRPr="006C2CBC" w:rsidRDefault="006C2CBC" w:rsidP="006C2CB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обучение способствует организовывать деятельность как процесс решения проблем на основе диалога.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Технология дифференцированного обучения - применяется при обучении детей  с различным уровнем подготовленности.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Игровые  технологи применяются в работе с учащимися младшего  возраста.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 являются неотъемлемой частью всего учебно-воспитательного  процесса  и  реализуются через введение физкультминуток, смену видов деятельности на занятиях, пальчиковая гимнастика,  соблюдение  СанПиНа в учебном процессе.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Информационно-коммуникационные технологии 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6.  Групповые технологии обеспечивают  умение и активность работать в группах.</w:t>
      </w: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 xml:space="preserve">Проблемы УДО и способы их решения 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 xml:space="preserve">      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возможности реализации основных направле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развития УДО, были выявлены основные проблемы образовательного учреждения и определе</w:t>
      </w:r>
      <w:r w:rsidRPr="006C2C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способы их решения:</w:t>
      </w:r>
    </w:p>
    <w:p w:rsidR="006C2CBC" w:rsidRPr="006C2CBC" w:rsidRDefault="006C2CBC" w:rsidP="006C2C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5"/>
        <w:gridCol w:w="5270"/>
      </w:tblGrid>
      <w:tr w:rsidR="006C2CBC" w:rsidRPr="006C2CBC" w:rsidTr="006C2CBC">
        <w:trPr>
          <w:trHeight w:hRule="exact" w:val="350"/>
          <w:jc w:val="center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CBC" w:rsidRPr="006C2CBC" w:rsidRDefault="006C2CBC" w:rsidP="006C2C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  <w:t>Проблемы</w:t>
            </w:r>
          </w:p>
        </w:tc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CBC" w:rsidRPr="006C2CBC" w:rsidRDefault="006C2CBC" w:rsidP="006C2C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  <w:t>Способы решения</w:t>
            </w:r>
          </w:p>
        </w:tc>
      </w:tr>
      <w:tr w:rsidR="006C2CBC" w:rsidRPr="006C2CBC" w:rsidTr="006C2CBC">
        <w:trPr>
          <w:trHeight w:hRule="exact" w:val="350"/>
          <w:jc w:val="center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CBC" w:rsidRPr="006C2CBC" w:rsidRDefault="006C2CBC" w:rsidP="006C2C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CBC" w:rsidRPr="006C2CBC" w:rsidRDefault="006C2CBC" w:rsidP="006C2C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4"/>
                <w:sz w:val="28"/>
                <w:szCs w:val="28"/>
                <w:lang w:eastAsia="ru-RU"/>
              </w:rPr>
            </w:pPr>
          </w:p>
        </w:tc>
      </w:tr>
      <w:tr w:rsidR="006C2CBC" w:rsidRPr="006C2CBC" w:rsidTr="006C2CBC">
        <w:trPr>
          <w:trHeight w:hRule="exact" w:val="3544"/>
          <w:jc w:val="center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CBC" w:rsidRPr="006C2CBC" w:rsidRDefault="006C2CBC" w:rsidP="006C2CBC">
            <w:pPr>
              <w:shd w:val="clear" w:color="auto" w:fill="FFFFFF"/>
              <w:spacing w:after="0" w:line="240" w:lineRule="auto"/>
              <w:ind w:hanging="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Недостаточность оснащения современной материально – технической базы, способствующей развитию разнообразных интересов; </w:t>
            </w:r>
          </w:p>
          <w:p w:rsidR="006C2CBC" w:rsidRPr="006C2CBC" w:rsidRDefault="006C2CBC" w:rsidP="006C2CBC">
            <w:pPr>
              <w:shd w:val="clear" w:color="auto" w:fill="FFFFFF"/>
              <w:spacing w:after="0" w:line="240" w:lineRule="auto"/>
              <w:ind w:hanging="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  <w:p w:rsidR="006C2CBC" w:rsidRPr="006C2CBC" w:rsidRDefault="006C2CBC" w:rsidP="006C2CBC">
            <w:pPr>
              <w:shd w:val="clear" w:color="auto" w:fill="FFFFFF"/>
              <w:spacing w:after="0" w:line="240" w:lineRule="auto"/>
              <w:ind w:hanging="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недост</w:t>
            </w:r>
            <w:r w:rsidRPr="006C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аточное оснащение учреждения специализированными кадрами; отсутствие помещений для проведения занятий (развитие технических объединений, </w:t>
            </w:r>
            <w:proofErr w:type="spellStart"/>
            <w:r w:rsidRPr="006C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</w:t>
            </w:r>
            <w:proofErr w:type="spellEnd"/>
            <w:r w:rsidRPr="006C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-студии, экологических направлений); </w:t>
            </w:r>
          </w:p>
        </w:tc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CBC" w:rsidRPr="006C2CBC" w:rsidRDefault="006C2CBC" w:rsidP="006C2C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- Повышение качества и расширение спектра оказываемых услуг,</w:t>
            </w:r>
          </w:p>
          <w:p w:rsidR="006C2CBC" w:rsidRPr="006C2CBC" w:rsidRDefault="006C2CBC" w:rsidP="006C2C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- привлечения спонсорской и благотворительной помощи, </w:t>
            </w:r>
          </w:p>
          <w:p w:rsidR="006C2CBC" w:rsidRPr="006C2CBC" w:rsidRDefault="006C2CBC" w:rsidP="006C2C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- повышение заработной платы сотрудников (через создание дополнительных платных образовательных  услуг), </w:t>
            </w:r>
          </w:p>
          <w:p w:rsidR="006C2CBC" w:rsidRPr="006C2CBC" w:rsidRDefault="006C2CBC" w:rsidP="006C2C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2CBC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- улучшение материально технической базы учреждения.</w:t>
            </w:r>
          </w:p>
        </w:tc>
      </w:tr>
    </w:tbl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2CBC" w:rsidRPr="006C2CBC" w:rsidRDefault="006C2CBC" w:rsidP="006C2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Директор МАОУ ДО «Дом школьников»                        Е.А. Никифорова</w:t>
      </w:r>
    </w:p>
    <w:p w:rsidR="006C2CBC" w:rsidRDefault="006C2CBC"/>
    <w:sectPr w:rsidR="006C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97649"/>
    <w:multiLevelType w:val="hybridMultilevel"/>
    <w:tmpl w:val="D71E3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A401C"/>
    <w:multiLevelType w:val="hybridMultilevel"/>
    <w:tmpl w:val="58B44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D69F5"/>
    <w:multiLevelType w:val="hybridMultilevel"/>
    <w:tmpl w:val="DF0AFD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9E6CA6"/>
    <w:multiLevelType w:val="hybridMultilevel"/>
    <w:tmpl w:val="A34291BC"/>
    <w:lvl w:ilvl="0" w:tplc="A85EC8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7D768A"/>
    <w:multiLevelType w:val="hybridMultilevel"/>
    <w:tmpl w:val="90DCF13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>
    <w:nsid w:val="211D0336"/>
    <w:multiLevelType w:val="hybridMultilevel"/>
    <w:tmpl w:val="65DC3428"/>
    <w:lvl w:ilvl="0" w:tplc="EA8CB40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528"/>
        </w:tabs>
        <w:ind w:left="528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39C47A2"/>
    <w:multiLevelType w:val="hybridMultilevel"/>
    <w:tmpl w:val="8E586006"/>
    <w:lvl w:ilvl="0" w:tplc="04190001">
      <w:start w:val="1"/>
      <w:numFmt w:val="bullet"/>
      <w:lvlText w:val=""/>
      <w:lvlJc w:val="left"/>
      <w:pPr>
        <w:ind w:left="14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abstractNum w:abstractNumId="7">
    <w:nsid w:val="262926CA"/>
    <w:multiLevelType w:val="multilevel"/>
    <w:tmpl w:val="48369EC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8">
    <w:nsid w:val="2C130D66"/>
    <w:multiLevelType w:val="hybridMultilevel"/>
    <w:tmpl w:val="606A29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A376A"/>
    <w:multiLevelType w:val="hybridMultilevel"/>
    <w:tmpl w:val="C4BCEBB4"/>
    <w:lvl w:ilvl="0" w:tplc="DF2C1584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423543F"/>
    <w:multiLevelType w:val="hybridMultilevel"/>
    <w:tmpl w:val="DD1E63A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36AD397A"/>
    <w:multiLevelType w:val="multilevel"/>
    <w:tmpl w:val="5E80A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E11350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6E40095"/>
    <w:multiLevelType w:val="hybridMultilevel"/>
    <w:tmpl w:val="0A5AA2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556F3B"/>
    <w:multiLevelType w:val="hybridMultilevel"/>
    <w:tmpl w:val="EDE646A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>
    <w:nsid w:val="3C85766E"/>
    <w:multiLevelType w:val="multilevel"/>
    <w:tmpl w:val="8E5E15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6">
    <w:nsid w:val="402B60D2"/>
    <w:multiLevelType w:val="hybridMultilevel"/>
    <w:tmpl w:val="180011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10759DF"/>
    <w:multiLevelType w:val="multilevel"/>
    <w:tmpl w:val="F97A517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5CC71580"/>
    <w:multiLevelType w:val="hybridMultilevel"/>
    <w:tmpl w:val="953E17C6"/>
    <w:lvl w:ilvl="0" w:tplc="15804176">
      <w:start w:val="1"/>
      <w:numFmt w:val="russianLower"/>
      <w:lvlText w:val="%1."/>
      <w:lvlJc w:val="left"/>
      <w:pPr>
        <w:ind w:left="2160" w:hanging="360"/>
      </w:pPr>
    </w:lvl>
    <w:lvl w:ilvl="1" w:tplc="5E4C03C8">
      <w:start w:val="15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65B92C2D"/>
    <w:multiLevelType w:val="multilevel"/>
    <w:tmpl w:val="D4461E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>
    <w:nsid w:val="6D5060BC"/>
    <w:multiLevelType w:val="hybridMultilevel"/>
    <w:tmpl w:val="B58EB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0720DC4"/>
    <w:multiLevelType w:val="hybridMultilevel"/>
    <w:tmpl w:val="A5C6075A"/>
    <w:lvl w:ilvl="0" w:tplc="51A6A40E">
      <w:start w:val="1"/>
      <w:numFmt w:val="decimal"/>
      <w:lvlText w:val="%1."/>
      <w:lvlJc w:val="left"/>
      <w:pPr>
        <w:ind w:left="786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EF0B36"/>
    <w:multiLevelType w:val="hybridMultilevel"/>
    <w:tmpl w:val="22D8013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79E93953"/>
    <w:multiLevelType w:val="hybridMultilevel"/>
    <w:tmpl w:val="CEB6AF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8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8"/>
  </w:num>
  <w:num w:numId="16">
    <w:abstractNumId w:val="2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3"/>
  </w:num>
  <w:num w:numId="23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</w:num>
  <w:num w:numId="25">
    <w:abstractNumId w:val="6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0"/>
  </w:num>
  <w:num w:numId="30">
    <w:abstractNumId w:val="1"/>
  </w:num>
  <w:num w:numId="31">
    <w:abstractNumId w:val="0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9D"/>
    <w:rsid w:val="00254377"/>
    <w:rsid w:val="002C6AFE"/>
    <w:rsid w:val="003A02C8"/>
    <w:rsid w:val="00640042"/>
    <w:rsid w:val="006C2CBC"/>
    <w:rsid w:val="0073489D"/>
    <w:rsid w:val="00870708"/>
    <w:rsid w:val="00A5517A"/>
    <w:rsid w:val="00A55589"/>
    <w:rsid w:val="00C91ADF"/>
    <w:rsid w:val="00CB77F2"/>
    <w:rsid w:val="00CC5A63"/>
    <w:rsid w:val="00D9697F"/>
    <w:rsid w:val="00E12467"/>
    <w:rsid w:val="00F33EEF"/>
    <w:rsid w:val="00FA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07F2E8-2B83-4BCB-BB1A-D88FB1F9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C2C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C2C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2C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C2C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6C2CBC"/>
    <w:rPr>
      <w:color w:val="0000FF"/>
      <w:u w:val="single"/>
    </w:rPr>
  </w:style>
  <w:style w:type="character" w:customStyle="1" w:styleId="HTML">
    <w:name w:val="Адрес HTML Знак"/>
    <w:basedOn w:val="a0"/>
    <w:link w:val="HTML0"/>
    <w:semiHidden/>
    <w:rsid w:val="006C2CB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"/>
    <w:link w:val="HTML"/>
    <w:semiHidden/>
    <w:unhideWhenUsed/>
    <w:rsid w:val="006C2CB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C2CBC"/>
    <w:pPr>
      <w:spacing w:before="30" w:after="30" w:line="240" w:lineRule="auto"/>
      <w:ind w:left="30" w:right="30"/>
    </w:pPr>
    <w:rPr>
      <w:rFonts w:ascii="Verdana" w:eastAsia="Times New Roman" w:hAnsi="Verdana" w:cs="Times New Roman"/>
      <w:color w:val="000000"/>
      <w:sz w:val="15"/>
      <w:szCs w:val="15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C2CB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6C2CBC"/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6C2CB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6C2CBC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6C2CB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6C2C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6C2CBC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b"/>
    <w:uiPriority w:val="99"/>
    <w:semiHidden/>
    <w:unhideWhenUsed/>
    <w:rsid w:val="006C2CBC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C2CBC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6C2CBC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C2C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6C2CB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6C2CB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0">
    <w:name w:val="Знак"/>
    <w:basedOn w:val="a"/>
    <w:uiPriority w:val="99"/>
    <w:rsid w:val="006C2C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Абзац списка1"/>
    <w:basedOn w:val="a"/>
    <w:uiPriority w:val="99"/>
    <w:rsid w:val="006C2CBC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1">
    <w:name w:val="Столбик"/>
    <w:basedOn w:val="a"/>
    <w:uiPriority w:val="99"/>
    <w:rsid w:val="006C2CBC"/>
    <w:pPr>
      <w:tabs>
        <w:tab w:val="num" w:pos="360"/>
      </w:tabs>
      <w:snapToGrid w:val="0"/>
      <w:spacing w:after="0" w:line="264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uiPriority w:val="99"/>
    <w:rsid w:val="006C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6C2CB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2"/>
    <w:uiPriority w:val="39"/>
    <w:rsid w:val="006C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585623225668219E-2"/>
          <c:y val="7.3354375006921602E-2"/>
          <c:w val="0.740506329113924"/>
          <c:h val="0.83848797250859108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республиканский 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1">
                  <c:v>19</c:v>
                </c:pt>
                <c:pt idx="2">
                  <c:v>11</c:v>
                </c:pt>
                <c:pt idx="3">
                  <c:v>10</c:v>
                </c:pt>
              </c:numCache>
            </c:numRef>
          </c:val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региональный 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8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ser>
          <c:idx val="5"/>
          <c:order val="2"/>
          <c:tx>
            <c:strRef>
              <c:f>Sheet1!$A$4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6"/>
          <c:order val="3"/>
          <c:tx>
            <c:strRef>
              <c:f>Sheet1!$A$5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1">
                  <c:v>6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03305664"/>
        <c:axId val="303305104"/>
        <c:axId val="0"/>
      </c:bar3DChart>
      <c:catAx>
        <c:axId val="303305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03305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033051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033056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0379746835443033"/>
          <c:y val="0.37113402061855671"/>
          <c:w val="0.189873417721519"/>
          <c:h val="0.2646048109965635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608695652173912"/>
          <c:y val="0.15"/>
          <c:w val="0.42608695652173911"/>
          <c:h val="0.4357142857142857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  <c:explosion val="18"/>
          </c:dPt>
          <c:dPt>
            <c:idx val="1"/>
            <c:bubble3D val="0"/>
          </c:dPt>
          <c:dLbls>
            <c:dLbl>
              <c:idx val="0"/>
              <c:layout>
                <c:manualLayout>
                  <c:x val="9.734619559989556E-2"/>
                  <c:y val="-9.9772838129747049E-2"/>
                </c:manualLayout>
              </c:layout>
              <c:tx>
                <c:rich>
                  <a:bodyPr/>
                  <a:lstStyle/>
                  <a:p>
                    <a:r>
                      <a:rPr lang="en-US" sz="1800"/>
                      <a:t>83,3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3844725930997762E-2"/>
                  <c:y val="-1.6870381359810331E-2"/>
                </c:manualLayout>
              </c:layout>
              <c:tx>
                <c:rich>
                  <a:bodyPr/>
                  <a:lstStyle/>
                  <a:p>
                    <a:r>
                      <a:rPr lang="en-US" sz="1600"/>
                      <a:t>16,</a:t>
                    </a:r>
                    <a:r>
                      <a:rPr lang="en-US" sz="1600" baseline="0"/>
                      <a:t> 6</a:t>
                    </a:r>
                    <a:endParaRPr lang="en-US" sz="1600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1414">
                <a:noFill/>
              </a:ln>
            </c:spPr>
            <c:txPr>
              <a:bodyPr/>
              <a:lstStyle/>
              <a:p>
                <a:pPr>
                  <a:defRPr sz="67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0.74</c:v>
                </c:pt>
                <c:pt idx="1">
                  <c:v>0.26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1414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ayout>
        <c:manualLayout>
          <c:xMode val="edge"/>
          <c:yMode val="edge"/>
          <c:x val="7.3913043478260873E-2"/>
          <c:y val="0.62142857142857144"/>
          <c:w val="0.85155927498591477"/>
          <c:h val="0.30214897916521499"/>
        </c:manualLayout>
      </c:layout>
      <c:overlay val="0"/>
      <c:txPr>
        <a:bodyPr/>
        <a:lstStyle/>
        <a:p>
          <a:pPr>
            <a:defRPr sz="6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C2C36-FB33-4FEB-8306-779413F8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37</Pages>
  <Words>10983</Words>
  <Characters>62605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дш</cp:lastModifiedBy>
  <cp:revision>5</cp:revision>
  <dcterms:created xsi:type="dcterms:W3CDTF">2026-03-25T13:13:00Z</dcterms:created>
  <dcterms:modified xsi:type="dcterms:W3CDTF">2026-04-01T08:16:00Z</dcterms:modified>
</cp:coreProperties>
</file>